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56790" w14:textId="77777777" w:rsidR="006F62A8" w:rsidRDefault="006F62A8" w:rsidP="006F62A8">
      <w:pPr>
        <w:spacing w:line="360" w:lineRule="auto"/>
        <w:jc w:val="both"/>
        <w:rPr>
          <w:rStyle w:val="PageNumber"/>
          <w:i/>
          <w:iCs/>
        </w:rPr>
      </w:pPr>
    </w:p>
    <w:p w14:paraId="2652B317" w14:textId="77777777" w:rsidR="006F62A8" w:rsidRPr="007325EA" w:rsidRDefault="006F62A8" w:rsidP="006F62A8">
      <w:pPr>
        <w:jc w:val="both"/>
        <w:rPr>
          <w:rFonts w:cs="Arial"/>
        </w:rPr>
      </w:pPr>
      <w:r w:rsidRPr="00033FF3">
        <w:rPr>
          <w:b/>
          <w:bCs/>
          <w:noProof/>
          <w:color w:val="FF0000"/>
          <w:sz w:val="22"/>
          <w:szCs w:val="22"/>
        </w:rPr>
        <w:drawing>
          <wp:anchor distT="0" distB="0" distL="114300" distR="114300" simplePos="0" relativeHeight="251659264" behindDoc="0" locked="0" layoutInCell="1" allowOverlap="1" wp14:anchorId="60E4BC82" wp14:editId="4220A26A">
            <wp:simplePos x="0" y="0"/>
            <wp:positionH relativeFrom="margin">
              <wp:align>right</wp:align>
            </wp:positionH>
            <wp:positionV relativeFrom="margin">
              <wp:posOffset>227965</wp:posOffset>
            </wp:positionV>
            <wp:extent cx="2894400" cy="4464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4400" cy="44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2"/>
          <w:szCs w:val="22"/>
        </w:rPr>
        <w:drawing>
          <wp:inline distT="0" distB="0" distL="0" distR="0" wp14:anchorId="79039884" wp14:editId="19FF0242">
            <wp:extent cx="1988020" cy="57150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 logo - Indigo.jpg"/>
                    <pic:cNvPicPr/>
                  </pic:nvPicPr>
                  <pic:blipFill>
                    <a:blip r:embed="rId11"/>
                    <a:stretch>
                      <a:fillRect/>
                    </a:stretch>
                  </pic:blipFill>
                  <pic:spPr>
                    <a:xfrm>
                      <a:off x="0" y="0"/>
                      <a:ext cx="2006396" cy="576783"/>
                    </a:xfrm>
                    <a:prstGeom prst="rect">
                      <a:avLst/>
                    </a:prstGeom>
                  </pic:spPr>
                </pic:pic>
              </a:graphicData>
            </a:graphic>
          </wp:inline>
        </w:drawing>
      </w:r>
      <w:r>
        <w:rPr>
          <w:rStyle w:val="PageNumber"/>
          <w:sz w:val="22"/>
          <w:szCs w:val="22"/>
        </w:rPr>
        <w:t xml:space="preserve">      </w:t>
      </w:r>
    </w:p>
    <w:p w14:paraId="4DAD4089" w14:textId="77777777" w:rsidR="006F62A8" w:rsidRPr="00413B3A" w:rsidRDefault="006F62A8" w:rsidP="006F62A8">
      <w:pPr>
        <w:spacing w:line="360" w:lineRule="auto"/>
        <w:jc w:val="both"/>
        <w:rPr>
          <w:rStyle w:val="PageNumber"/>
          <w:b/>
          <w:bCs/>
          <w:color w:val="auto"/>
          <w:sz w:val="40"/>
          <w:szCs w:val="40"/>
        </w:rPr>
      </w:pPr>
      <w:r w:rsidRPr="00413B3A">
        <w:rPr>
          <w:rStyle w:val="PageNumber"/>
          <w:color w:val="auto"/>
          <w:sz w:val="22"/>
          <w:szCs w:val="22"/>
        </w:rPr>
        <w:tab/>
      </w:r>
      <w:r w:rsidRPr="00413B3A">
        <w:rPr>
          <w:rStyle w:val="PageNumber"/>
          <w:color w:val="auto"/>
          <w:sz w:val="22"/>
          <w:szCs w:val="22"/>
        </w:rPr>
        <w:tab/>
      </w:r>
      <w:r w:rsidRPr="00413B3A">
        <w:rPr>
          <w:rStyle w:val="PageNumber"/>
          <w:color w:val="auto"/>
          <w:sz w:val="22"/>
          <w:szCs w:val="22"/>
        </w:rPr>
        <w:tab/>
        <w:t xml:space="preserve">            </w:t>
      </w:r>
    </w:p>
    <w:p w14:paraId="1327CA5C" w14:textId="275D4525" w:rsidR="006F62A8" w:rsidRPr="00413B3A" w:rsidRDefault="00413B3A" w:rsidP="006F62A8">
      <w:pPr>
        <w:rPr>
          <w:b/>
          <w:bCs/>
          <w:color w:val="auto"/>
          <w:sz w:val="28"/>
          <w:szCs w:val="30"/>
        </w:rPr>
      </w:pPr>
      <w:r w:rsidRPr="00413B3A">
        <w:rPr>
          <w:b/>
          <w:bCs/>
          <w:color w:val="auto"/>
          <w:sz w:val="22"/>
          <w:szCs w:val="22"/>
        </w:rPr>
        <w:t>30</w:t>
      </w:r>
      <w:r w:rsidR="00FF3F87" w:rsidRPr="00413B3A">
        <w:rPr>
          <w:b/>
          <w:bCs/>
          <w:color w:val="auto"/>
          <w:sz w:val="22"/>
          <w:szCs w:val="22"/>
        </w:rPr>
        <w:t xml:space="preserve"> March 2021</w:t>
      </w:r>
    </w:p>
    <w:p w14:paraId="55BE56B5" w14:textId="77777777" w:rsidR="006F62A8" w:rsidRDefault="006F62A8" w:rsidP="006F62A8">
      <w:pPr>
        <w:jc w:val="center"/>
        <w:rPr>
          <w:b/>
          <w:bCs/>
          <w:sz w:val="32"/>
          <w:szCs w:val="32"/>
        </w:rPr>
      </w:pPr>
    </w:p>
    <w:p w14:paraId="3D8EE51B" w14:textId="21897F4B" w:rsidR="00845053" w:rsidRPr="00CB60DA" w:rsidRDefault="00845053" w:rsidP="00175520">
      <w:pPr>
        <w:jc w:val="center"/>
        <w:rPr>
          <w:b/>
          <w:bCs/>
          <w:sz w:val="24"/>
          <w:szCs w:val="24"/>
        </w:rPr>
      </w:pPr>
      <w:r w:rsidRPr="00845053">
        <w:rPr>
          <w:b/>
          <w:bCs/>
          <w:sz w:val="32"/>
          <w:szCs w:val="32"/>
        </w:rPr>
        <w:t>Report publication: Publishing Sector in Ukraine</w:t>
      </w:r>
    </w:p>
    <w:p w14:paraId="041CDDA4" w14:textId="77777777" w:rsidR="006F62A8" w:rsidRDefault="006F62A8" w:rsidP="006F62A8">
      <w:pPr>
        <w:rPr>
          <w:b/>
          <w:bCs/>
          <w:sz w:val="28"/>
          <w:szCs w:val="30"/>
        </w:rPr>
      </w:pPr>
    </w:p>
    <w:p w14:paraId="44D4686F" w14:textId="66889A04" w:rsidR="00E3740F" w:rsidRDefault="00746757" w:rsidP="00A44043">
      <w:pPr>
        <w:pStyle w:val="ListParagraph"/>
        <w:numPr>
          <w:ilvl w:val="0"/>
          <w:numId w:val="2"/>
        </w:numPr>
        <w:spacing w:after="0"/>
        <w:rPr>
          <w:rStyle w:val="PageNumber"/>
          <w:rFonts w:ascii="Arial" w:hAnsi="Arial" w:cs="Arial"/>
          <w:b/>
          <w:bCs/>
          <w:shd w:val="clear" w:color="auto" w:fill="FFFFFF"/>
        </w:rPr>
      </w:pPr>
      <w:r>
        <w:rPr>
          <w:rStyle w:val="PageNumber"/>
          <w:rFonts w:ascii="Arial" w:hAnsi="Arial" w:cs="Arial"/>
          <w:b/>
          <w:bCs/>
          <w:shd w:val="clear" w:color="auto" w:fill="FFFFFF"/>
        </w:rPr>
        <w:t xml:space="preserve">First in-depth </w:t>
      </w:r>
      <w:r w:rsidR="00574624">
        <w:rPr>
          <w:rStyle w:val="PageNumber"/>
          <w:rFonts w:ascii="Arial" w:hAnsi="Arial" w:cs="Arial"/>
          <w:b/>
          <w:bCs/>
          <w:shd w:val="clear" w:color="auto" w:fill="FFFFFF"/>
        </w:rPr>
        <w:t>large-scale</w:t>
      </w:r>
      <w:r>
        <w:rPr>
          <w:rStyle w:val="PageNumber"/>
          <w:rFonts w:ascii="Arial" w:hAnsi="Arial" w:cs="Arial"/>
          <w:b/>
          <w:bCs/>
          <w:shd w:val="clear" w:color="auto" w:fill="FFFFFF"/>
        </w:rPr>
        <w:t xml:space="preserve"> study of Ukrainian publishing sector</w:t>
      </w:r>
      <w:r w:rsidR="001D4333">
        <w:rPr>
          <w:rStyle w:val="PageNumber"/>
          <w:rFonts w:ascii="Arial" w:hAnsi="Arial" w:cs="Arial"/>
          <w:b/>
          <w:bCs/>
          <w:shd w:val="clear" w:color="auto" w:fill="FFFFFF"/>
        </w:rPr>
        <w:t xml:space="preserve"> published by the British Council</w:t>
      </w:r>
    </w:p>
    <w:p w14:paraId="466C4060" w14:textId="77777777" w:rsidR="00746757" w:rsidRPr="00746757" w:rsidRDefault="00746757" w:rsidP="00746757">
      <w:pPr>
        <w:pStyle w:val="ListParagraph"/>
        <w:spacing w:after="0"/>
        <w:rPr>
          <w:rFonts w:ascii="Arial" w:hAnsi="Arial" w:cs="Arial"/>
          <w:b/>
          <w:bCs/>
          <w:shd w:val="clear" w:color="auto" w:fill="FFFFFF"/>
        </w:rPr>
      </w:pPr>
    </w:p>
    <w:p w14:paraId="52D2352C" w14:textId="72698460" w:rsidR="001A3708" w:rsidRPr="00072582" w:rsidRDefault="001D4333" w:rsidP="00A91E4C">
      <w:pPr>
        <w:spacing w:line="276" w:lineRule="auto"/>
        <w:rPr>
          <w:rFonts w:cs="Arial"/>
          <w:sz w:val="22"/>
          <w:szCs w:val="22"/>
          <w:shd w:val="clear" w:color="auto" w:fill="FFFFFF"/>
        </w:rPr>
      </w:pPr>
      <w:r w:rsidRPr="00816969">
        <w:rPr>
          <w:rFonts w:eastAsia="Times New Roman" w:cs="Arial"/>
          <w:i/>
          <w:iCs/>
          <w:sz w:val="22"/>
          <w:szCs w:val="22"/>
          <w:lang w:eastAsia="en-GB"/>
        </w:rPr>
        <w:t>Publishing in Ukraine: a review of the sector</w:t>
      </w:r>
      <w:r>
        <w:rPr>
          <w:rFonts w:eastAsia="Times New Roman" w:cs="Arial"/>
          <w:sz w:val="22"/>
          <w:szCs w:val="22"/>
          <w:lang w:eastAsia="en-GB"/>
        </w:rPr>
        <w:t xml:space="preserve"> </w:t>
      </w:r>
      <w:r>
        <w:rPr>
          <w:rFonts w:cs="Arial"/>
          <w:sz w:val="22"/>
          <w:szCs w:val="22"/>
          <w:shd w:val="clear" w:color="auto" w:fill="FFFFFF"/>
        </w:rPr>
        <w:t>identifies</w:t>
      </w:r>
      <w:r w:rsidR="00436543" w:rsidRPr="00072582">
        <w:rPr>
          <w:rFonts w:cs="Arial"/>
          <w:sz w:val="22"/>
          <w:szCs w:val="22"/>
          <w:shd w:val="clear" w:color="auto" w:fill="FFFFFF"/>
        </w:rPr>
        <w:t xml:space="preserve"> significant challenges including </w:t>
      </w:r>
      <w:r w:rsidR="005C0140" w:rsidRPr="00072582">
        <w:rPr>
          <w:rFonts w:cs="Arial"/>
          <w:sz w:val="22"/>
          <w:szCs w:val="22"/>
          <w:shd w:val="clear" w:color="auto" w:fill="FFFFFF"/>
        </w:rPr>
        <w:t xml:space="preserve">a </w:t>
      </w:r>
      <w:r w:rsidR="005C0140" w:rsidRPr="00072582">
        <w:rPr>
          <w:rFonts w:cs="Arial"/>
          <w:b/>
          <w:bCs/>
          <w:sz w:val="22"/>
          <w:szCs w:val="22"/>
          <w:shd w:val="clear" w:color="auto" w:fill="FFFFFF"/>
        </w:rPr>
        <w:t>lack of international connections</w:t>
      </w:r>
      <w:r w:rsidR="005C0140" w:rsidRPr="00072582">
        <w:rPr>
          <w:rFonts w:cs="Arial"/>
          <w:sz w:val="22"/>
          <w:szCs w:val="22"/>
          <w:shd w:val="clear" w:color="auto" w:fill="FFFFFF"/>
        </w:rPr>
        <w:t xml:space="preserve"> and </w:t>
      </w:r>
      <w:r w:rsidR="005C0140" w:rsidRPr="00072582">
        <w:rPr>
          <w:rFonts w:cs="Arial"/>
          <w:b/>
          <w:bCs/>
          <w:sz w:val="22"/>
          <w:szCs w:val="22"/>
          <w:shd w:val="clear" w:color="auto" w:fill="FFFFFF"/>
        </w:rPr>
        <w:t>knowledge sharing</w:t>
      </w:r>
      <w:r w:rsidR="005C0140" w:rsidRPr="00072582">
        <w:rPr>
          <w:rFonts w:cs="Arial"/>
          <w:sz w:val="22"/>
          <w:szCs w:val="22"/>
          <w:shd w:val="clear" w:color="auto" w:fill="FFFFFF"/>
        </w:rPr>
        <w:t>,</w:t>
      </w:r>
      <w:r w:rsidR="00436543" w:rsidRPr="00072582">
        <w:rPr>
          <w:rFonts w:cs="Arial"/>
          <w:sz w:val="22"/>
          <w:szCs w:val="22"/>
          <w:shd w:val="clear" w:color="auto" w:fill="FFFFFF"/>
        </w:rPr>
        <w:t xml:space="preserve"> but </w:t>
      </w:r>
      <w:r>
        <w:rPr>
          <w:rFonts w:cs="Arial"/>
          <w:sz w:val="22"/>
          <w:szCs w:val="22"/>
          <w:shd w:val="clear" w:color="auto" w:fill="FFFFFF"/>
        </w:rPr>
        <w:t xml:space="preserve">that </w:t>
      </w:r>
      <w:r w:rsidR="00436543" w:rsidRPr="00072582">
        <w:rPr>
          <w:rFonts w:cs="Arial"/>
          <w:sz w:val="22"/>
          <w:szCs w:val="22"/>
          <w:shd w:val="clear" w:color="auto" w:fill="FFFFFF"/>
        </w:rPr>
        <w:t xml:space="preserve">there are many </w:t>
      </w:r>
      <w:r w:rsidR="00436543" w:rsidRPr="00072582">
        <w:rPr>
          <w:rFonts w:cs="Arial"/>
          <w:b/>
          <w:bCs/>
          <w:sz w:val="22"/>
          <w:szCs w:val="22"/>
          <w:shd w:val="clear" w:color="auto" w:fill="FFFFFF"/>
        </w:rPr>
        <w:t>causes for optimism</w:t>
      </w:r>
      <w:r w:rsidR="003C1EE2" w:rsidRPr="00072582">
        <w:rPr>
          <w:rFonts w:cs="Arial"/>
          <w:sz w:val="22"/>
          <w:szCs w:val="22"/>
          <w:shd w:val="clear" w:color="auto" w:fill="FFFFFF"/>
        </w:rPr>
        <w:t>. In particular</w:t>
      </w:r>
      <w:r>
        <w:rPr>
          <w:rFonts w:cs="Arial"/>
          <w:sz w:val="22"/>
          <w:szCs w:val="22"/>
          <w:shd w:val="clear" w:color="auto" w:fill="FFFFFF"/>
        </w:rPr>
        <w:t>,</w:t>
      </w:r>
      <w:r w:rsidR="003C1EE2" w:rsidRPr="00072582">
        <w:rPr>
          <w:rFonts w:cs="Arial"/>
          <w:sz w:val="22"/>
          <w:szCs w:val="22"/>
          <w:shd w:val="clear" w:color="auto" w:fill="FFFFFF"/>
        </w:rPr>
        <w:t xml:space="preserve"> the research singles out the </w:t>
      </w:r>
      <w:r w:rsidR="001A3708" w:rsidRPr="00072582">
        <w:rPr>
          <w:rFonts w:cs="Arial"/>
          <w:b/>
          <w:bCs/>
          <w:sz w:val="22"/>
          <w:szCs w:val="22"/>
          <w:shd w:val="clear" w:color="auto" w:fill="FFFFFF"/>
        </w:rPr>
        <w:t>world class printing facilities</w:t>
      </w:r>
      <w:r w:rsidR="001A3708" w:rsidRPr="00072582">
        <w:rPr>
          <w:rFonts w:cs="Arial"/>
          <w:sz w:val="22"/>
          <w:szCs w:val="22"/>
          <w:shd w:val="clear" w:color="auto" w:fill="FFFFFF"/>
        </w:rPr>
        <w:t xml:space="preserve"> and </w:t>
      </w:r>
      <w:r w:rsidR="001A3708" w:rsidRPr="00072582">
        <w:rPr>
          <w:rFonts w:cs="Arial"/>
          <w:b/>
          <w:bCs/>
          <w:sz w:val="22"/>
          <w:szCs w:val="22"/>
          <w:shd w:val="clear" w:color="auto" w:fill="FFFFFF"/>
        </w:rPr>
        <w:t>exceptional design and illustration</w:t>
      </w:r>
      <w:r w:rsidR="00F23380" w:rsidRPr="00072582">
        <w:rPr>
          <w:rFonts w:cs="Arial"/>
          <w:sz w:val="22"/>
          <w:szCs w:val="22"/>
          <w:shd w:val="clear" w:color="auto" w:fill="FFFFFF"/>
        </w:rPr>
        <w:t xml:space="preserve">, as well as considerable </w:t>
      </w:r>
      <w:r w:rsidR="00F23380" w:rsidRPr="00072582">
        <w:rPr>
          <w:rFonts w:cs="Arial"/>
          <w:b/>
          <w:bCs/>
          <w:sz w:val="22"/>
          <w:szCs w:val="22"/>
          <w:shd w:val="clear" w:color="auto" w:fill="FFFFFF"/>
        </w:rPr>
        <w:t>rights buying expertise</w:t>
      </w:r>
      <w:r w:rsidR="00F23380" w:rsidRPr="00072582">
        <w:rPr>
          <w:rFonts w:cs="Arial"/>
          <w:sz w:val="22"/>
          <w:szCs w:val="22"/>
          <w:shd w:val="clear" w:color="auto" w:fill="FFFFFF"/>
        </w:rPr>
        <w:t xml:space="preserve">. </w:t>
      </w:r>
      <w:r>
        <w:rPr>
          <w:rFonts w:cs="Arial"/>
          <w:sz w:val="22"/>
          <w:szCs w:val="22"/>
          <w:shd w:val="clear" w:color="auto" w:fill="FFFFFF"/>
        </w:rPr>
        <w:t>Notably,</w:t>
      </w:r>
      <w:r w:rsidRPr="00072582">
        <w:rPr>
          <w:rFonts w:cs="Arial"/>
          <w:sz w:val="22"/>
          <w:szCs w:val="22"/>
          <w:shd w:val="clear" w:color="auto" w:fill="FFFFFF"/>
        </w:rPr>
        <w:t xml:space="preserve"> </w:t>
      </w:r>
      <w:r w:rsidR="001A3708" w:rsidRPr="00072582">
        <w:rPr>
          <w:rFonts w:cs="Arial"/>
          <w:sz w:val="22"/>
          <w:szCs w:val="22"/>
          <w:shd w:val="clear" w:color="auto" w:fill="FFFFFF"/>
        </w:rPr>
        <w:t xml:space="preserve">the feared ‘total collapse’ of Ukrainian publishing </w:t>
      </w:r>
      <w:proofErr w:type="gramStart"/>
      <w:r>
        <w:rPr>
          <w:rFonts w:cs="Arial"/>
          <w:sz w:val="22"/>
          <w:szCs w:val="22"/>
          <w:shd w:val="clear" w:color="auto" w:fill="FFFFFF"/>
        </w:rPr>
        <w:t>in light of</w:t>
      </w:r>
      <w:proofErr w:type="gramEnd"/>
      <w:r w:rsidRPr="00072582">
        <w:rPr>
          <w:rFonts w:cs="Arial"/>
          <w:sz w:val="22"/>
          <w:szCs w:val="22"/>
          <w:shd w:val="clear" w:color="auto" w:fill="FFFFFF"/>
        </w:rPr>
        <w:t xml:space="preserve"> </w:t>
      </w:r>
      <w:r w:rsidR="001A3708" w:rsidRPr="00072582">
        <w:rPr>
          <w:rFonts w:cs="Arial"/>
          <w:sz w:val="22"/>
          <w:szCs w:val="22"/>
          <w:shd w:val="clear" w:color="auto" w:fill="FFFFFF"/>
        </w:rPr>
        <w:t>the Covid</w:t>
      </w:r>
      <w:r>
        <w:rPr>
          <w:rFonts w:cs="Arial"/>
          <w:sz w:val="22"/>
          <w:szCs w:val="22"/>
          <w:shd w:val="clear" w:color="auto" w:fill="FFFFFF"/>
        </w:rPr>
        <w:t>-19</w:t>
      </w:r>
      <w:r w:rsidR="001A3708" w:rsidRPr="00072582">
        <w:rPr>
          <w:rFonts w:cs="Arial"/>
          <w:sz w:val="22"/>
          <w:szCs w:val="22"/>
          <w:shd w:val="clear" w:color="auto" w:fill="FFFFFF"/>
        </w:rPr>
        <w:t xml:space="preserve"> </w:t>
      </w:r>
      <w:r>
        <w:rPr>
          <w:rFonts w:cs="Arial"/>
          <w:sz w:val="22"/>
          <w:szCs w:val="22"/>
          <w:shd w:val="clear" w:color="auto" w:fill="FFFFFF"/>
        </w:rPr>
        <w:t>pandemic</w:t>
      </w:r>
      <w:r w:rsidRPr="00072582">
        <w:rPr>
          <w:rFonts w:cs="Arial"/>
          <w:sz w:val="22"/>
          <w:szCs w:val="22"/>
          <w:shd w:val="clear" w:color="auto" w:fill="FFFFFF"/>
        </w:rPr>
        <w:t xml:space="preserve"> </w:t>
      </w:r>
      <w:r w:rsidR="001A3708" w:rsidRPr="00072582">
        <w:rPr>
          <w:rFonts w:cs="Arial"/>
          <w:sz w:val="22"/>
          <w:szCs w:val="22"/>
          <w:shd w:val="clear" w:color="auto" w:fill="FFFFFF"/>
        </w:rPr>
        <w:t xml:space="preserve">has not occurred, with the sector </w:t>
      </w:r>
      <w:r w:rsidR="001A3708" w:rsidRPr="00072582">
        <w:rPr>
          <w:rFonts w:cs="Arial"/>
          <w:b/>
          <w:bCs/>
          <w:sz w:val="22"/>
          <w:szCs w:val="22"/>
          <w:shd w:val="clear" w:color="auto" w:fill="FFFFFF"/>
        </w:rPr>
        <w:t>more resilient</w:t>
      </w:r>
      <w:r w:rsidR="001A3708" w:rsidRPr="00072582">
        <w:rPr>
          <w:rFonts w:cs="Arial"/>
          <w:sz w:val="22"/>
          <w:szCs w:val="22"/>
          <w:shd w:val="clear" w:color="auto" w:fill="FFFFFF"/>
        </w:rPr>
        <w:t xml:space="preserve"> than </w:t>
      </w:r>
      <w:r w:rsidR="00A10251">
        <w:rPr>
          <w:rFonts w:cs="Arial"/>
          <w:sz w:val="22"/>
          <w:szCs w:val="22"/>
          <w:shd w:val="clear" w:color="auto" w:fill="FFFFFF"/>
        </w:rPr>
        <w:t>envisaged</w:t>
      </w:r>
      <w:r w:rsidR="001A3708" w:rsidRPr="00072582">
        <w:rPr>
          <w:rFonts w:cs="Arial"/>
          <w:sz w:val="22"/>
          <w:szCs w:val="22"/>
          <w:shd w:val="clear" w:color="auto" w:fill="FFFFFF"/>
        </w:rPr>
        <w:t xml:space="preserve">. </w:t>
      </w:r>
    </w:p>
    <w:p w14:paraId="478E2756" w14:textId="0D1318FA" w:rsidR="00F4248A" w:rsidRDefault="00F4248A" w:rsidP="006F62A8">
      <w:pPr>
        <w:rPr>
          <w:rStyle w:val="PageNumber"/>
          <w:b/>
          <w:bCs/>
          <w:sz w:val="28"/>
          <w:szCs w:val="28"/>
        </w:rPr>
      </w:pPr>
    </w:p>
    <w:p w14:paraId="0032D84B" w14:textId="7CFF0CDF" w:rsidR="002A3AD7" w:rsidRPr="00845053" w:rsidRDefault="00D5473A" w:rsidP="001755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contextualSpacing/>
        <w:rPr>
          <w:b/>
          <w:bCs/>
          <w:sz w:val="22"/>
          <w:szCs w:val="22"/>
        </w:rPr>
      </w:pPr>
      <w:r>
        <w:rPr>
          <w:rFonts w:eastAsia="Times New Roman" w:cs="Arial"/>
          <w:sz w:val="22"/>
          <w:szCs w:val="22"/>
          <w:lang w:eastAsia="en-GB"/>
        </w:rPr>
        <w:t>The British Council</w:t>
      </w:r>
      <w:r w:rsidR="001D4333">
        <w:rPr>
          <w:rFonts w:eastAsia="Times New Roman" w:cs="Arial"/>
          <w:sz w:val="22"/>
          <w:szCs w:val="22"/>
          <w:lang w:eastAsia="en-GB"/>
        </w:rPr>
        <w:t>,</w:t>
      </w:r>
      <w:r w:rsidR="00FB51BA">
        <w:rPr>
          <w:rFonts w:eastAsia="Times New Roman" w:cs="Arial"/>
          <w:sz w:val="22"/>
          <w:szCs w:val="22"/>
          <w:lang w:eastAsia="en-GB"/>
        </w:rPr>
        <w:t xml:space="preserve"> with support from the </w:t>
      </w:r>
      <w:hyperlink r:id="rId12" w:history="1">
        <w:r w:rsidR="00FB51BA" w:rsidRPr="00845053">
          <w:rPr>
            <w:rStyle w:val="Hyperlink"/>
            <w:sz w:val="22"/>
            <w:szCs w:val="22"/>
          </w:rPr>
          <w:t>Ukrainian Book Institute</w:t>
        </w:r>
      </w:hyperlink>
      <w:r w:rsidR="001D4333">
        <w:rPr>
          <w:rStyle w:val="Hyperlink"/>
          <w:sz w:val="22"/>
          <w:szCs w:val="22"/>
        </w:rPr>
        <w:t>,</w:t>
      </w:r>
      <w:r>
        <w:rPr>
          <w:rFonts w:eastAsia="Times New Roman" w:cs="Arial"/>
          <w:sz w:val="22"/>
          <w:szCs w:val="22"/>
          <w:lang w:eastAsia="en-GB"/>
        </w:rPr>
        <w:t xml:space="preserve"> </w:t>
      </w:r>
      <w:r w:rsidR="001D4333">
        <w:rPr>
          <w:rFonts w:eastAsia="Times New Roman" w:cs="Arial"/>
          <w:sz w:val="22"/>
          <w:szCs w:val="22"/>
          <w:lang w:eastAsia="en-GB"/>
        </w:rPr>
        <w:t xml:space="preserve">commissioned </w:t>
      </w:r>
      <w:r>
        <w:rPr>
          <w:rFonts w:eastAsia="Times New Roman" w:cs="Arial"/>
          <w:sz w:val="22"/>
          <w:szCs w:val="22"/>
          <w:lang w:eastAsia="en-GB"/>
        </w:rPr>
        <w:t xml:space="preserve">the research </w:t>
      </w:r>
      <w:r w:rsidR="004E6B89">
        <w:rPr>
          <w:rFonts w:eastAsia="Times New Roman" w:cs="Arial"/>
          <w:sz w:val="22"/>
          <w:szCs w:val="22"/>
          <w:lang w:eastAsia="en-GB"/>
        </w:rPr>
        <w:t xml:space="preserve">which was undertaken </w:t>
      </w:r>
      <w:r w:rsidR="001D4333">
        <w:rPr>
          <w:rFonts w:eastAsia="Times New Roman" w:cs="Arial"/>
          <w:sz w:val="22"/>
          <w:szCs w:val="22"/>
          <w:lang w:eastAsia="en-GB"/>
        </w:rPr>
        <w:t xml:space="preserve">by </w:t>
      </w:r>
      <w:r w:rsidR="001D4333">
        <w:rPr>
          <w:rFonts w:eastAsia="Times New Roman" w:cs="Arial"/>
          <w:b/>
          <w:bCs/>
          <w:sz w:val="22"/>
          <w:szCs w:val="22"/>
          <w:lang w:eastAsia="en-GB"/>
        </w:rPr>
        <w:t xml:space="preserve">Emma Shercliff </w:t>
      </w:r>
      <w:r w:rsidR="004E6B89">
        <w:rPr>
          <w:rFonts w:eastAsia="Times New Roman" w:cs="Arial"/>
          <w:sz w:val="22"/>
          <w:szCs w:val="22"/>
          <w:lang w:eastAsia="en-GB"/>
        </w:rPr>
        <w:t>from Fe</w:t>
      </w:r>
      <w:r w:rsidR="00845053" w:rsidRPr="00845053">
        <w:rPr>
          <w:sz w:val="22"/>
          <w:szCs w:val="22"/>
        </w:rPr>
        <w:t>bruary to October 2020</w:t>
      </w:r>
      <w:r w:rsidR="00052BB7">
        <w:rPr>
          <w:sz w:val="22"/>
          <w:szCs w:val="22"/>
        </w:rPr>
        <w:t xml:space="preserve">, with the aim </w:t>
      </w:r>
      <w:r w:rsidR="001D4333">
        <w:rPr>
          <w:sz w:val="22"/>
          <w:szCs w:val="22"/>
        </w:rPr>
        <w:t xml:space="preserve">of </w:t>
      </w:r>
      <w:r w:rsidR="00052BB7">
        <w:rPr>
          <w:sz w:val="22"/>
          <w:szCs w:val="22"/>
        </w:rPr>
        <w:t>explor</w:t>
      </w:r>
      <w:r w:rsidR="001D4333">
        <w:rPr>
          <w:sz w:val="22"/>
          <w:szCs w:val="22"/>
        </w:rPr>
        <w:t>ing</w:t>
      </w:r>
      <w:r w:rsidR="00052BB7">
        <w:rPr>
          <w:sz w:val="22"/>
          <w:szCs w:val="22"/>
        </w:rPr>
        <w:t xml:space="preserve"> the Ukrainian publishing sector in more detail, and find</w:t>
      </w:r>
      <w:r w:rsidR="001D4333">
        <w:rPr>
          <w:sz w:val="22"/>
          <w:szCs w:val="22"/>
        </w:rPr>
        <w:t>ing</w:t>
      </w:r>
      <w:r w:rsidR="00052BB7">
        <w:rPr>
          <w:sz w:val="22"/>
          <w:szCs w:val="22"/>
        </w:rPr>
        <w:t xml:space="preserve"> ways that the British Council and other </w:t>
      </w:r>
      <w:proofErr w:type="spellStart"/>
      <w:r w:rsidR="00052BB7">
        <w:rPr>
          <w:sz w:val="22"/>
          <w:szCs w:val="22"/>
        </w:rPr>
        <w:t>organisations</w:t>
      </w:r>
      <w:proofErr w:type="spellEnd"/>
      <w:r w:rsidR="00052BB7">
        <w:rPr>
          <w:sz w:val="22"/>
          <w:szCs w:val="22"/>
        </w:rPr>
        <w:t xml:space="preserve"> c</w:t>
      </w:r>
      <w:r w:rsidR="00A10251">
        <w:rPr>
          <w:sz w:val="22"/>
          <w:szCs w:val="22"/>
        </w:rPr>
        <w:t>ould</w:t>
      </w:r>
      <w:r w:rsidR="00052BB7">
        <w:rPr>
          <w:sz w:val="22"/>
          <w:szCs w:val="22"/>
        </w:rPr>
        <w:t xml:space="preserve"> contribute to and develop the continuing success of Ukrainian publishers. </w:t>
      </w:r>
      <w:r w:rsidR="001D4333">
        <w:rPr>
          <w:sz w:val="22"/>
          <w:szCs w:val="22"/>
        </w:rPr>
        <w:t xml:space="preserve">Emma’s </w:t>
      </w:r>
      <w:r w:rsidR="002A3AD7" w:rsidRPr="00845053">
        <w:rPr>
          <w:sz w:val="22"/>
          <w:szCs w:val="22"/>
        </w:rPr>
        <w:t>work for a small independent publisher and academic research complemented her approach to th</w:t>
      </w:r>
      <w:r w:rsidR="00A10251">
        <w:rPr>
          <w:sz w:val="22"/>
          <w:szCs w:val="22"/>
        </w:rPr>
        <w:t>e</w:t>
      </w:r>
      <w:r w:rsidR="002A3AD7" w:rsidRPr="00845053">
        <w:rPr>
          <w:sz w:val="22"/>
          <w:szCs w:val="22"/>
        </w:rPr>
        <w:t xml:space="preserve"> report.</w:t>
      </w:r>
      <w:r w:rsidR="002A3AD7" w:rsidRPr="00845053">
        <w:rPr>
          <w:b/>
          <w:bCs/>
          <w:sz w:val="22"/>
          <w:szCs w:val="22"/>
        </w:rPr>
        <w:t xml:space="preserve"> </w:t>
      </w:r>
    </w:p>
    <w:p w14:paraId="4BC1C36D" w14:textId="77777777" w:rsidR="00845053" w:rsidRPr="00845053" w:rsidRDefault="00845053" w:rsidP="00A91E4C">
      <w:pPr>
        <w:spacing w:line="276" w:lineRule="auto"/>
        <w:rPr>
          <w:sz w:val="22"/>
          <w:szCs w:val="22"/>
        </w:rPr>
      </w:pPr>
    </w:p>
    <w:p w14:paraId="748EE1B2" w14:textId="6B62C011" w:rsidR="00516779" w:rsidRDefault="00845053" w:rsidP="00A91E4C">
      <w:pPr>
        <w:spacing w:line="276" w:lineRule="auto"/>
        <w:rPr>
          <w:sz w:val="22"/>
          <w:szCs w:val="22"/>
        </w:rPr>
      </w:pPr>
      <w:r w:rsidRPr="00845053">
        <w:rPr>
          <w:sz w:val="22"/>
          <w:szCs w:val="22"/>
        </w:rPr>
        <w:t>Th</w:t>
      </w:r>
      <w:r w:rsidR="004E6B89">
        <w:rPr>
          <w:sz w:val="22"/>
          <w:szCs w:val="22"/>
        </w:rPr>
        <w:t>e</w:t>
      </w:r>
      <w:r w:rsidRPr="00845053">
        <w:rPr>
          <w:sz w:val="22"/>
          <w:szCs w:val="22"/>
        </w:rPr>
        <w:t xml:space="preserve"> research includes over </w:t>
      </w:r>
      <w:r w:rsidRPr="00052BB7">
        <w:rPr>
          <w:b/>
          <w:bCs/>
          <w:sz w:val="22"/>
          <w:szCs w:val="22"/>
        </w:rPr>
        <w:t>100 hours of face-to-face and online interviews</w:t>
      </w:r>
      <w:r w:rsidRPr="00845053">
        <w:rPr>
          <w:sz w:val="22"/>
          <w:szCs w:val="22"/>
        </w:rPr>
        <w:t xml:space="preserve"> with publishers, retailers, librarians, festival workers, representatives of cultural and industry entities, and other stakeholders.</w:t>
      </w:r>
      <w:r w:rsidR="001D4333">
        <w:rPr>
          <w:sz w:val="22"/>
          <w:szCs w:val="22"/>
        </w:rPr>
        <w:t xml:space="preserve"> </w:t>
      </w:r>
      <w:r w:rsidR="00516779" w:rsidRPr="00F811D2">
        <w:rPr>
          <w:sz w:val="22"/>
          <w:szCs w:val="22"/>
        </w:rPr>
        <w:t>Th</w:t>
      </w:r>
      <w:r w:rsidR="001D4333">
        <w:rPr>
          <w:sz w:val="22"/>
          <w:szCs w:val="22"/>
        </w:rPr>
        <w:t>e</w:t>
      </w:r>
      <w:r w:rsidR="00516779" w:rsidRPr="00F811D2">
        <w:rPr>
          <w:sz w:val="22"/>
          <w:szCs w:val="22"/>
        </w:rPr>
        <w:t xml:space="preserve"> research is </w:t>
      </w:r>
      <w:r w:rsidR="00516779" w:rsidRPr="00395789">
        <w:rPr>
          <w:b/>
          <w:bCs/>
          <w:sz w:val="22"/>
          <w:szCs w:val="22"/>
        </w:rPr>
        <w:t xml:space="preserve">the first </w:t>
      </w:r>
      <w:r w:rsidR="00F811D2" w:rsidRPr="00395789">
        <w:rPr>
          <w:b/>
          <w:bCs/>
          <w:sz w:val="22"/>
          <w:szCs w:val="22"/>
        </w:rPr>
        <w:t>independent study</w:t>
      </w:r>
      <w:r w:rsidR="00F811D2" w:rsidRPr="00F811D2">
        <w:rPr>
          <w:sz w:val="22"/>
          <w:szCs w:val="22"/>
        </w:rPr>
        <w:t xml:space="preserve"> of this scale in the field, synthesizing external expertise with in</w:t>
      </w:r>
      <w:r w:rsidR="00BF09DC">
        <w:rPr>
          <w:sz w:val="22"/>
          <w:szCs w:val="22"/>
        </w:rPr>
        <w:t>-</w:t>
      </w:r>
      <w:r w:rsidR="00F811D2" w:rsidRPr="00F811D2">
        <w:rPr>
          <w:sz w:val="22"/>
          <w:szCs w:val="22"/>
        </w:rPr>
        <w:t xml:space="preserve">depth interviews </w:t>
      </w:r>
      <w:r w:rsidR="001D4333">
        <w:rPr>
          <w:sz w:val="22"/>
          <w:szCs w:val="22"/>
        </w:rPr>
        <w:t>of</w:t>
      </w:r>
      <w:r w:rsidR="001D4333" w:rsidRPr="00F811D2">
        <w:rPr>
          <w:sz w:val="22"/>
          <w:szCs w:val="22"/>
        </w:rPr>
        <w:t xml:space="preserve"> </w:t>
      </w:r>
      <w:r w:rsidR="00F811D2" w:rsidRPr="00F811D2">
        <w:rPr>
          <w:sz w:val="22"/>
          <w:szCs w:val="22"/>
        </w:rPr>
        <w:t xml:space="preserve">key players in the sector. </w:t>
      </w:r>
    </w:p>
    <w:p w14:paraId="6AD401BB" w14:textId="77777777" w:rsidR="00BF09DC" w:rsidRPr="00845053" w:rsidRDefault="00BF09DC" w:rsidP="00A91E4C">
      <w:pPr>
        <w:spacing w:line="276" w:lineRule="auto"/>
        <w:rPr>
          <w:sz w:val="22"/>
          <w:szCs w:val="22"/>
        </w:rPr>
      </w:pPr>
    </w:p>
    <w:p w14:paraId="24FC729C" w14:textId="5C5BAAD6" w:rsidR="00845053" w:rsidRPr="00845053" w:rsidRDefault="00845053" w:rsidP="00A91E4C">
      <w:pPr>
        <w:spacing w:line="276" w:lineRule="auto"/>
        <w:rPr>
          <w:sz w:val="22"/>
          <w:szCs w:val="22"/>
        </w:rPr>
      </w:pPr>
      <w:r w:rsidRPr="00845053">
        <w:rPr>
          <w:sz w:val="22"/>
          <w:szCs w:val="22"/>
        </w:rPr>
        <w:t xml:space="preserve">Over the past three years, the British Council </w:t>
      </w:r>
      <w:r w:rsidR="00175520">
        <w:rPr>
          <w:sz w:val="22"/>
          <w:szCs w:val="22"/>
        </w:rPr>
        <w:t xml:space="preserve">Ukraine </w:t>
      </w:r>
      <w:r w:rsidRPr="00845053">
        <w:rPr>
          <w:sz w:val="22"/>
          <w:szCs w:val="22"/>
        </w:rPr>
        <w:t xml:space="preserve">has successfully run several publishing-focused </w:t>
      </w:r>
      <w:proofErr w:type="spellStart"/>
      <w:r w:rsidRPr="00845053">
        <w:rPr>
          <w:sz w:val="22"/>
          <w:szCs w:val="22"/>
        </w:rPr>
        <w:t>programmes</w:t>
      </w:r>
      <w:proofErr w:type="spellEnd"/>
      <w:r w:rsidRPr="00845053">
        <w:rPr>
          <w:sz w:val="22"/>
          <w:szCs w:val="22"/>
        </w:rPr>
        <w:t xml:space="preserve">, including Booking the Future (a joint project with </w:t>
      </w:r>
      <w:hyperlink r:id="rId13" w:history="1">
        <w:r w:rsidRPr="00845053">
          <w:rPr>
            <w:rStyle w:val="Hyperlink"/>
            <w:sz w:val="22"/>
            <w:szCs w:val="22"/>
          </w:rPr>
          <w:t>EUNIC</w:t>
        </w:r>
      </w:hyperlink>
      <w:r w:rsidR="007E1BA0">
        <w:rPr>
          <w:rStyle w:val="Hyperlink"/>
          <w:sz w:val="22"/>
          <w:szCs w:val="22"/>
        </w:rPr>
        <w:t>)</w:t>
      </w:r>
      <w:r w:rsidRPr="00845053">
        <w:rPr>
          <w:sz w:val="22"/>
          <w:szCs w:val="22"/>
        </w:rPr>
        <w:t xml:space="preserve">. The project comprised lectures and presentations from European publishing experts at </w:t>
      </w:r>
      <w:hyperlink r:id="rId14" w:history="1">
        <w:r w:rsidRPr="00845053">
          <w:rPr>
            <w:rStyle w:val="Hyperlink"/>
            <w:sz w:val="22"/>
            <w:szCs w:val="22"/>
          </w:rPr>
          <w:t>Book Arsenal Festival</w:t>
        </w:r>
      </w:hyperlink>
      <w:r w:rsidRPr="00845053">
        <w:rPr>
          <w:sz w:val="22"/>
          <w:szCs w:val="22"/>
        </w:rPr>
        <w:t xml:space="preserve">, a five-day seminar for 27 Ukrainian industry professionals, and a 3×3 Mentoring </w:t>
      </w:r>
      <w:proofErr w:type="spellStart"/>
      <w:r w:rsidRPr="00845053">
        <w:rPr>
          <w:sz w:val="22"/>
          <w:szCs w:val="22"/>
        </w:rPr>
        <w:t>Programme</w:t>
      </w:r>
      <w:proofErr w:type="spellEnd"/>
      <w:r w:rsidRPr="00845053">
        <w:rPr>
          <w:sz w:val="22"/>
          <w:szCs w:val="22"/>
        </w:rPr>
        <w:t xml:space="preserve"> for Ukrainian publishing specialists. </w:t>
      </w:r>
    </w:p>
    <w:p w14:paraId="1E3711ED" w14:textId="77777777" w:rsidR="00845053" w:rsidRPr="00845053" w:rsidRDefault="00845053" w:rsidP="00A91E4C">
      <w:pPr>
        <w:spacing w:line="276" w:lineRule="auto"/>
        <w:rPr>
          <w:b/>
          <w:bCs/>
          <w:sz w:val="22"/>
          <w:szCs w:val="22"/>
        </w:rPr>
      </w:pPr>
    </w:p>
    <w:p w14:paraId="29492DA8" w14:textId="65E6BC06" w:rsidR="00845053" w:rsidRPr="00175520" w:rsidRDefault="00845053" w:rsidP="00A91E4C">
      <w:pPr>
        <w:spacing w:line="276" w:lineRule="auto"/>
        <w:rPr>
          <w:b/>
          <w:bCs/>
          <w:sz w:val="22"/>
          <w:szCs w:val="22"/>
        </w:rPr>
      </w:pPr>
      <w:proofErr w:type="spellStart"/>
      <w:r w:rsidRPr="00175520">
        <w:rPr>
          <w:b/>
          <w:bCs/>
          <w:sz w:val="22"/>
          <w:szCs w:val="22"/>
        </w:rPr>
        <w:t>Sinéad</w:t>
      </w:r>
      <w:proofErr w:type="spellEnd"/>
      <w:r w:rsidRPr="00175520">
        <w:rPr>
          <w:b/>
          <w:bCs/>
          <w:sz w:val="22"/>
          <w:szCs w:val="22"/>
        </w:rPr>
        <w:t xml:space="preserve"> Russell, co-director Literature, British Council</w:t>
      </w:r>
      <w:r w:rsidR="001D4333" w:rsidRPr="00175520">
        <w:rPr>
          <w:b/>
          <w:bCs/>
          <w:sz w:val="22"/>
          <w:szCs w:val="22"/>
        </w:rPr>
        <w:t>,</w:t>
      </w:r>
      <w:r w:rsidRPr="00175520">
        <w:rPr>
          <w:b/>
          <w:bCs/>
          <w:sz w:val="22"/>
          <w:szCs w:val="22"/>
        </w:rPr>
        <w:t xml:space="preserve"> commented</w:t>
      </w:r>
      <w:r w:rsidR="001D4333">
        <w:rPr>
          <w:b/>
          <w:bCs/>
          <w:sz w:val="22"/>
          <w:szCs w:val="22"/>
        </w:rPr>
        <w:t>:</w:t>
      </w:r>
    </w:p>
    <w:p w14:paraId="776941F9" w14:textId="5EB00FE4" w:rsidR="00845053" w:rsidRPr="00175520" w:rsidRDefault="001D4333" w:rsidP="00A91E4C">
      <w:pPr>
        <w:spacing w:line="276" w:lineRule="auto"/>
        <w:rPr>
          <w:i/>
          <w:iCs/>
          <w:sz w:val="22"/>
          <w:szCs w:val="22"/>
        </w:rPr>
      </w:pPr>
      <w:r>
        <w:rPr>
          <w:i/>
          <w:iCs/>
          <w:sz w:val="22"/>
          <w:szCs w:val="22"/>
        </w:rPr>
        <w:t>“</w:t>
      </w:r>
      <w:r w:rsidR="00845053" w:rsidRPr="00175520">
        <w:rPr>
          <w:i/>
          <w:iCs/>
          <w:sz w:val="22"/>
          <w:szCs w:val="22"/>
        </w:rPr>
        <w:t xml:space="preserve">The British Council is pleased to support this report into the publishing sector in Ukraine. Ukraine’s publishing sector has much to interest UK and international publishers, including festivals and book fairs that have begun to gain global attention, exceptional illustration and design, and examples of ground-breaking technical innovation. After running a series of successful projects aimed at supporting the sector, we wanted to look more deeply, build an evidence base for future </w:t>
      </w:r>
      <w:proofErr w:type="spellStart"/>
      <w:proofErr w:type="gramStart"/>
      <w:r w:rsidR="00845053" w:rsidRPr="00175520">
        <w:rPr>
          <w:i/>
          <w:iCs/>
          <w:sz w:val="22"/>
          <w:szCs w:val="22"/>
        </w:rPr>
        <w:t>programmes</w:t>
      </w:r>
      <w:proofErr w:type="spellEnd"/>
      <w:proofErr w:type="gramEnd"/>
      <w:r w:rsidR="00845053" w:rsidRPr="00175520">
        <w:rPr>
          <w:i/>
          <w:iCs/>
          <w:sz w:val="22"/>
          <w:szCs w:val="22"/>
        </w:rPr>
        <w:t xml:space="preserve"> and understand the challenges faced by bookshops, small or conglomerate publishers, </w:t>
      </w:r>
      <w:r>
        <w:rPr>
          <w:i/>
          <w:iCs/>
          <w:sz w:val="22"/>
          <w:szCs w:val="22"/>
        </w:rPr>
        <w:t>and</w:t>
      </w:r>
      <w:r w:rsidRPr="00175520">
        <w:rPr>
          <w:i/>
          <w:iCs/>
          <w:sz w:val="22"/>
          <w:szCs w:val="22"/>
        </w:rPr>
        <w:t xml:space="preserve"> </w:t>
      </w:r>
      <w:r w:rsidR="00845053" w:rsidRPr="00175520">
        <w:rPr>
          <w:i/>
          <w:iCs/>
          <w:sz w:val="22"/>
          <w:szCs w:val="22"/>
        </w:rPr>
        <w:t xml:space="preserve">libraries. We hope this rich and thoroughly researched report will be an exciting starting point </w:t>
      </w:r>
      <w:r w:rsidR="00845053" w:rsidRPr="00175520">
        <w:rPr>
          <w:i/>
          <w:iCs/>
          <w:sz w:val="22"/>
          <w:szCs w:val="22"/>
        </w:rPr>
        <w:lastRenderedPageBreak/>
        <w:t>for many more years of engagement between the UK and Ukrainian literature sectors,</w:t>
      </w:r>
      <w:r>
        <w:rPr>
          <w:i/>
          <w:iCs/>
          <w:sz w:val="22"/>
          <w:szCs w:val="22"/>
        </w:rPr>
        <w:t xml:space="preserve"> </w:t>
      </w:r>
      <w:r w:rsidR="00845053" w:rsidRPr="00175520">
        <w:rPr>
          <w:i/>
          <w:iCs/>
          <w:sz w:val="22"/>
          <w:szCs w:val="22"/>
        </w:rPr>
        <w:t>virtually or face to face.</w:t>
      </w:r>
      <w:r>
        <w:rPr>
          <w:i/>
          <w:iCs/>
          <w:sz w:val="22"/>
          <w:szCs w:val="22"/>
        </w:rPr>
        <w:t>”</w:t>
      </w:r>
      <w:r w:rsidR="00845053" w:rsidRPr="00175520">
        <w:rPr>
          <w:i/>
          <w:iCs/>
          <w:sz w:val="22"/>
          <w:szCs w:val="22"/>
        </w:rPr>
        <w:t xml:space="preserve"> </w:t>
      </w:r>
    </w:p>
    <w:p w14:paraId="7BD3A108" w14:textId="77777777" w:rsidR="00845053" w:rsidRPr="00845053" w:rsidRDefault="00845053" w:rsidP="00A91E4C">
      <w:pPr>
        <w:spacing w:line="276" w:lineRule="auto"/>
        <w:rPr>
          <w:i/>
          <w:iCs/>
          <w:sz w:val="22"/>
          <w:szCs w:val="22"/>
        </w:rPr>
      </w:pPr>
    </w:p>
    <w:p w14:paraId="1C14D349" w14:textId="4631AA09" w:rsidR="00845053" w:rsidRPr="00175520" w:rsidRDefault="00845053" w:rsidP="00A91E4C">
      <w:pPr>
        <w:autoSpaceDE w:val="0"/>
        <w:spacing w:line="276" w:lineRule="auto"/>
        <w:rPr>
          <w:b/>
          <w:bCs/>
          <w:sz w:val="22"/>
          <w:szCs w:val="22"/>
        </w:rPr>
      </w:pPr>
      <w:r w:rsidRPr="00175520">
        <w:rPr>
          <w:b/>
          <w:bCs/>
          <w:sz w:val="22"/>
          <w:szCs w:val="22"/>
        </w:rPr>
        <w:t>Ukrainian Book Institute commented</w:t>
      </w:r>
      <w:r w:rsidR="001D4333">
        <w:rPr>
          <w:b/>
          <w:bCs/>
          <w:sz w:val="22"/>
          <w:szCs w:val="22"/>
        </w:rPr>
        <w:t>:</w:t>
      </w:r>
    </w:p>
    <w:p w14:paraId="52CEA18E" w14:textId="113591A6" w:rsidR="00845053" w:rsidRPr="00175520" w:rsidRDefault="001D4333" w:rsidP="000A3820">
      <w:pPr>
        <w:autoSpaceDE w:val="0"/>
        <w:spacing w:line="276" w:lineRule="auto"/>
        <w:rPr>
          <w:b/>
          <w:bCs/>
          <w:i/>
          <w:iCs/>
          <w:sz w:val="22"/>
          <w:szCs w:val="22"/>
        </w:rPr>
      </w:pPr>
      <w:r>
        <w:rPr>
          <w:i/>
          <w:iCs/>
          <w:sz w:val="22"/>
          <w:szCs w:val="22"/>
        </w:rPr>
        <w:t>“</w:t>
      </w:r>
      <w:r w:rsidR="00845053" w:rsidRPr="00175520">
        <w:rPr>
          <w:i/>
          <w:iCs/>
          <w:sz w:val="22"/>
          <w:szCs w:val="22"/>
        </w:rPr>
        <w:t>The Ukrainian Book Institute (UBI) is delighted to be a part of the research project to get an independent view of the Ukrainian publishing market. The results of this project perfectly combine and strengthen the quantitative research conducted by the UBI in 2020 showing the real cases</w:t>
      </w:r>
      <w:r w:rsidR="00A10251">
        <w:rPr>
          <w:i/>
          <w:iCs/>
          <w:sz w:val="22"/>
          <w:szCs w:val="22"/>
        </w:rPr>
        <w:t xml:space="preserve"> and</w:t>
      </w:r>
      <w:r w:rsidR="00845053" w:rsidRPr="00175520">
        <w:rPr>
          <w:i/>
          <w:iCs/>
          <w:sz w:val="22"/>
          <w:szCs w:val="22"/>
        </w:rPr>
        <w:t xml:space="preserve"> real voices of the market stakeholders</w:t>
      </w:r>
      <w:r w:rsidR="00A10251">
        <w:rPr>
          <w:i/>
          <w:iCs/>
          <w:sz w:val="22"/>
          <w:szCs w:val="22"/>
        </w:rPr>
        <w:t xml:space="preserve"> with </w:t>
      </w:r>
      <w:r w:rsidR="00845053" w:rsidRPr="00175520">
        <w:rPr>
          <w:i/>
          <w:iCs/>
          <w:sz w:val="22"/>
          <w:szCs w:val="22"/>
        </w:rPr>
        <w:t xml:space="preserve">professional expertise by the independent British researcher. This overview provides us </w:t>
      </w:r>
      <w:r w:rsidR="00A10251">
        <w:rPr>
          <w:i/>
          <w:iCs/>
          <w:sz w:val="22"/>
          <w:szCs w:val="22"/>
        </w:rPr>
        <w:t xml:space="preserve">with </w:t>
      </w:r>
      <w:r w:rsidR="00845053" w:rsidRPr="00175520">
        <w:rPr>
          <w:i/>
          <w:iCs/>
          <w:sz w:val="22"/>
          <w:szCs w:val="22"/>
        </w:rPr>
        <w:t xml:space="preserve">the opportunity to reach the English-speaking audience but also helps the UBI to design the strategies and programs to support the sector. Besides, it gives </w:t>
      </w:r>
      <w:r w:rsidR="00A10251">
        <w:rPr>
          <w:i/>
          <w:iCs/>
          <w:sz w:val="22"/>
          <w:szCs w:val="22"/>
        </w:rPr>
        <w:t>ample</w:t>
      </w:r>
      <w:r w:rsidR="00A10251" w:rsidRPr="00175520">
        <w:rPr>
          <w:i/>
          <w:iCs/>
          <w:sz w:val="22"/>
          <w:szCs w:val="22"/>
        </w:rPr>
        <w:t xml:space="preserve"> </w:t>
      </w:r>
      <w:r w:rsidR="00845053" w:rsidRPr="00175520">
        <w:rPr>
          <w:i/>
          <w:iCs/>
          <w:sz w:val="22"/>
          <w:szCs w:val="22"/>
        </w:rPr>
        <w:t>reason</w:t>
      </w:r>
      <w:r w:rsidR="00A10251">
        <w:rPr>
          <w:i/>
          <w:iCs/>
          <w:sz w:val="22"/>
          <w:szCs w:val="22"/>
        </w:rPr>
        <w:t>s</w:t>
      </w:r>
      <w:r w:rsidR="00845053" w:rsidRPr="00175520">
        <w:rPr>
          <w:i/>
          <w:iCs/>
          <w:sz w:val="22"/>
          <w:szCs w:val="22"/>
        </w:rPr>
        <w:t xml:space="preserve"> to be positive about Ukrain</w:t>
      </w:r>
      <w:r w:rsidR="00A10251">
        <w:rPr>
          <w:i/>
          <w:iCs/>
          <w:sz w:val="22"/>
          <w:szCs w:val="22"/>
        </w:rPr>
        <w:t>e’s</w:t>
      </w:r>
      <w:r w:rsidR="00845053" w:rsidRPr="00175520">
        <w:rPr>
          <w:i/>
          <w:iCs/>
          <w:sz w:val="22"/>
          <w:szCs w:val="22"/>
        </w:rPr>
        <w:t xml:space="preserve"> publishing future with </w:t>
      </w:r>
      <w:r w:rsidR="00A10251">
        <w:rPr>
          <w:i/>
          <w:iCs/>
          <w:sz w:val="22"/>
          <w:szCs w:val="22"/>
        </w:rPr>
        <w:t>the</w:t>
      </w:r>
      <w:r w:rsidR="00A10251" w:rsidRPr="00175520">
        <w:rPr>
          <w:i/>
          <w:iCs/>
          <w:sz w:val="22"/>
          <w:szCs w:val="22"/>
        </w:rPr>
        <w:t xml:space="preserve"> </w:t>
      </w:r>
      <w:r w:rsidR="00845053" w:rsidRPr="00175520">
        <w:rPr>
          <w:i/>
          <w:iCs/>
          <w:sz w:val="22"/>
          <w:szCs w:val="22"/>
        </w:rPr>
        <w:t>strong professional support of the British Council in Ukraine.</w:t>
      </w:r>
      <w:r>
        <w:rPr>
          <w:i/>
          <w:iCs/>
          <w:sz w:val="22"/>
          <w:szCs w:val="22"/>
        </w:rPr>
        <w:t>”</w:t>
      </w:r>
    </w:p>
    <w:p w14:paraId="615CB9C7" w14:textId="77777777" w:rsidR="006F62A8" w:rsidRDefault="006F62A8" w:rsidP="00A91E4C">
      <w:pPr>
        <w:widowControl w:val="0"/>
        <w:autoSpaceDE w:val="0"/>
        <w:autoSpaceDN w:val="0"/>
        <w:adjustRightInd w:val="0"/>
        <w:spacing w:line="276" w:lineRule="auto"/>
        <w:jc w:val="both"/>
        <w:rPr>
          <w:rFonts w:eastAsia="SimSun" w:cs="Arial"/>
          <w:b/>
          <w:sz w:val="22"/>
          <w:szCs w:val="22"/>
          <w:lang w:eastAsia="zh-CN"/>
        </w:rPr>
      </w:pPr>
    </w:p>
    <w:p w14:paraId="3D4FDFC9" w14:textId="77777777" w:rsidR="006F62A8" w:rsidRDefault="006F62A8" w:rsidP="006F62A8">
      <w:pPr>
        <w:widowControl w:val="0"/>
        <w:autoSpaceDE w:val="0"/>
        <w:autoSpaceDN w:val="0"/>
        <w:adjustRightInd w:val="0"/>
        <w:spacing w:line="276" w:lineRule="auto"/>
        <w:rPr>
          <w:b/>
          <w:bCs/>
          <w:sz w:val="22"/>
          <w:szCs w:val="22"/>
        </w:rPr>
      </w:pPr>
      <w:r>
        <w:rPr>
          <w:b/>
          <w:bCs/>
          <w:sz w:val="22"/>
          <w:szCs w:val="22"/>
        </w:rPr>
        <w:t>ENDS</w:t>
      </w:r>
    </w:p>
    <w:p w14:paraId="5C478D9D" w14:textId="77777777" w:rsidR="006F62A8" w:rsidRDefault="006F62A8" w:rsidP="006F62A8">
      <w:pPr>
        <w:spacing w:line="276" w:lineRule="auto"/>
        <w:rPr>
          <w:rFonts w:eastAsia="SimSun"/>
          <w:color w:val="auto"/>
          <w:sz w:val="22"/>
          <w:szCs w:val="22"/>
          <w:lang w:eastAsia="zh-CN"/>
        </w:rPr>
      </w:pPr>
    </w:p>
    <w:p w14:paraId="4010A4D0" w14:textId="0F000325" w:rsidR="006F62A8" w:rsidRDefault="006F62A8" w:rsidP="006F62A8">
      <w:pPr>
        <w:spacing w:line="276" w:lineRule="auto"/>
        <w:rPr>
          <w:sz w:val="22"/>
          <w:szCs w:val="22"/>
        </w:rPr>
      </w:pPr>
      <w:r>
        <w:rPr>
          <w:b/>
          <w:bCs/>
          <w:sz w:val="22"/>
          <w:szCs w:val="22"/>
        </w:rPr>
        <w:t>For media enquiries, please contact:</w:t>
      </w:r>
      <w:r>
        <w:rPr>
          <w:sz w:val="22"/>
          <w:szCs w:val="22"/>
        </w:rPr>
        <w:t xml:space="preserve"> </w:t>
      </w:r>
      <w:r w:rsidR="0028615F">
        <w:rPr>
          <w:sz w:val="22"/>
          <w:szCs w:val="22"/>
        </w:rPr>
        <w:t>Elena Sambrus</w:t>
      </w:r>
      <w:r>
        <w:rPr>
          <w:sz w:val="22"/>
          <w:szCs w:val="22"/>
        </w:rPr>
        <w:t xml:space="preserve"> at </w:t>
      </w:r>
      <w:hyperlink r:id="rId15" w:history="1">
        <w:r w:rsidR="00BA1AF0" w:rsidRPr="006A5AD5">
          <w:rPr>
            <w:rStyle w:val="Hyperlink"/>
            <w:sz w:val="22"/>
            <w:szCs w:val="22"/>
          </w:rPr>
          <w:t>Elena.Sambrus@</w:t>
        </w:r>
        <w:r w:rsidR="00BA1AF0" w:rsidRPr="006A5AD5">
          <w:rPr>
            <w:rStyle w:val="Hyperlink"/>
            <w:sz w:val="22"/>
            <w:szCs w:val="22"/>
          </w:rPr>
          <w:t>b</w:t>
        </w:r>
        <w:r w:rsidR="00BA1AF0" w:rsidRPr="006A5AD5">
          <w:rPr>
            <w:rStyle w:val="Hyperlink"/>
            <w:sz w:val="22"/>
            <w:szCs w:val="22"/>
          </w:rPr>
          <w:t>ritish</w:t>
        </w:r>
        <w:r w:rsidR="00BA1AF0" w:rsidRPr="006A5AD5">
          <w:rPr>
            <w:rStyle w:val="Hyperlink"/>
            <w:sz w:val="22"/>
            <w:szCs w:val="22"/>
          </w:rPr>
          <w:t>c</w:t>
        </w:r>
        <w:r w:rsidR="00BA1AF0" w:rsidRPr="006A5AD5">
          <w:rPr>
            <w:rStyle w:val="Hyperlink"/>
            <w:sz w:val="22"/>
            <w:szCs w:val="22"/>
          </w:rPr>
          <w:t>ouncil.</w:t>
        </w:r>
        <w:r w:rsidR="00BA1AF0" w:rsidRPr="006A5AD5">
          <w:rPr>
            <w:rStyle w:val="Hyperlink"/>
            <w:sz w:val="22"/>
            <w:szCs w:val="22"/>
          </w:rPr>
          <w:t>o</w:t>
        </w:r>
        <w:r w:rsidR="00BA1AF0" w:rsidRPr="006A5AD5">
          <w:rPr>
            <w:rStyle w:val="Hyperlink"/>
            <w:sz w:val="22"/>
            <w:szCs w:val="22"/>
          </w:rPr>
          <w:t>rg</w:t>
        </w:r>
      </w:hyperlink>
      <w:r w:rsidR="00BA1AF0">
        <w:rPr>
          <w:sz w:val="22"/>
          <w:szCs w:val="22"/>
        </w:rPr>
        <w:t xml:space="preserve"> </w:t>
      </w:r>
    </w:p>
    <w:p w14:paraId="598FA52A" w14:textId="77777777" w:rsidR="006F62A8" w:rsidRDefault="006F62A8" w:rsidP="006F62A8">
      <w:pPr>
        <w:spacing w:line="276" w:lineRule="auto"/>
        <w:rPr>
          <w:sz w:val="22"/>
          <w:szCs w:val="22"/>
        </w:rPr>
      </w:pPr>
    </w:p>
    <w:p w14:paraId="76C021C8" w14:textId="61E1E6B4" w:rsidR="006F62A8" w:rsidRDefault="006F62A8" w:rsidP="006F62A8">
      <w:pPr>
        <w:spacing w:line="276" w:lineRule="auto"/>
        <w:rPr>
          <w:b/>
          <w:bCs/>
          <w:sz w:val="22"/>
          <w:szCs w:val="22"/>
        </w:rPr>
      </w:pPr>
      <w:r>
        <w:rPr>
          <w:b/>
          <w:bCs/>
          <w:sz w:val="22"/>
          <w:szCs w:val="22"/>
        </w:rPr>
        <w:t xml:space="preserve">For more information: </w:t>
      </w:r>
      <w:hyperlink r:id="rId16" w:history="1">
        <w:r w:rsidR="00413B3A" w:rsidRPr="00413B3A">
          <w:rPr>
            <w:rStyle w:val="Hyperlink"/>
            <w:sz w:val="22"/>
            <w:szCs w:val="22"/>
          </w:rPr>
          <w:t>https://www.britishcouncil.org.ua/en/programmes/arts/literature/report-publishing-sector-ukraine</w:t>
        </w:r>
      </w:hyperlink>
      <w:r w:rsidR="00413B3A">
        <w:rPr>
          <w:b/>
          <w:bCs/>
          <w:sz w:val="22"/>
          <w:szCs w:val="22"/>
        </w:rPr>
        <w:t xml:space="preserve"> </w:t>
      </w:r>
    </w:p>
    <w:p w14:paraId="43DCFA94" w14:textId="77777777" w:rsidR="006F62A8" w:rsidRDefault="006F62A8" w:rsidP="006F62A8">
      <w:pPr>
        <w:spacing w:line="276" w:lineRule="auto"/>
        <w:rPr>
          <w:sz w:val="22"/>
          <w:szCs w:val="22"/>
        </w:rPr>
      </w:pPr>
    </w:p>
    <w:p w14:paraId="0F85E299" w14:textId="77777777" w:rsidR="006F62A8" w:rsidRDefault="006F62A8" w:rsidP="006F62A8">
      <w:pPr>
        <w:spacing w:line="276" w:lineRule="auto"/>
        <w:rPr>
          <w:b/>
          <w:sz w:val="22"/>
          <w:szCs w:val="22"/>
        </w:rPr>
      </w:pPr>
      <w:r>
        <w:rPr>
          <w:b/>
          <w:sz w:val="22"/>
          <w:szCs w:val="22"/>
        </w:rPr>
        <w:t>About the British Council</w:t>
      </w:r>
    </w:p>
    <w:p w14:paraId="1059BCB0" w14:textId="6B101F08" w:rsidR="002E1E29" w:rsidRDefault="006F62A8" w:rsidP="006F62A8">
      <w:pPr>
        <w:spacing w:line="276" w:lineRule="auto"/>
        <w:rPr>
          <w:rStyle w:val="Hyperlink"/>
          <w:sz w:val="22"/>
          <w:szCs w:val="22"/>
        </w:rPr>
      </w:pPr>
      <w:r>
        <w:rPr>
          <w:sz w:val="22"/>
          <w:szCs w:val="22"/>
        </w:rPr>
        <w:t xml:space="preserve">The British Council is the UK’s international </w:t>
      </w:r>
      <w:proofErr w:type="spellStart"/>
      <w:r>
        <w:rPr>
          <w:sz w:val="22"/>
          <w:szCs w:val="22"/>
        </w:rPr>
        <w:t>organisation</w:t>
      </w:r>
      <w:proofErr w:type="spellEnd"/>
      <w:r>
        <w:rPr>
          <w:sz w:val="22"/>
          <w:szCs w:val="22"/>
        </w:rPr>
        <w:t xml:space="preserve"> for cultural relations and educational opportunities. We build connections, understanding and trust between people in the UK and other countries through arts and culture, </w:t>
      </w:r>
      <w:proofErr w:type="gramStart"/>
      <w:r>
        <w:rPr>
          <w:sz w:val="22"/>
          <w:szCs w:val="22"/>
        </w:rPr>
        <w:t>education</w:t>
      </w:r>
      <w:proofErr w:type="gramEnd"/>
      <w:r>
        <w:rPr>
          <w:sz w:val="22"/>
          <w:szCs w:val="22"/>
        </w:rPr>
        <w:t xml:space="preserve"> and the English language. Last year we reached over 80 million people directly and 791 million people overall including online, broadcasts and publications. Founded in 1934 we are a UK charity governed by Royal Charter and a UK public body. </w:t>
      </w:r>
      <w:bookmarkStart w:id="0" w:name="_Hlk39482072"/>
      <w:r>
        <w:rPr>
          <w:sz w:val="22"/>
          <w:szCs w:val="22"/>
        </w:rPr>
        <w:t>We receive a 15 per cent core funding grant from the UK government</w:t>
      </w:r>
      <w:bookmarkEnd w:id="0"/>
      <w:r>
        <w:rPr>
          <w:sz w:val="22"/>
          <w:szCs w:val="22"/>
        </w:rPr>
        <w:t>.</w:t>
      </w:r>
      <w:r>
        <w:rPr>
          <w:b/>
          <w:bCs/>
          <w:sz w:val="22"/>
          <w:szCs w:val="22"/>
        </w:rPr>
        <w:t xml:space="preserve"> </w:t>
      </w:r>
      <w:r>
        <w:rPr>
          <w:rStyle w:val="Hyperlink"/>
          <w:sz w:val="22"/>
          <w:szCs w:val="22"/>
        </w:rPr>
        <w:t>www.</w:t>
      </w:r>
      <w:hyperlink r:id="rId17" w:history="1">
        <w:r>
          <w:rPr>
            <w:rStyle w:val="Hyperlink"/>
            <w:sz w:val="22"/>
            <w:szCs w:val="22"/>
          </w:rPr>
          <w:t>britishcouncil.org</w:t>
        </w:r>
      </w:hyperlink>
    </w:p>
    <w:p w14:paraId="648376DB" w14:textId="2273A0A1" w:rsidR="006807DB" w:rsidRDefault="006807DB" w:rsidP="006F62A8">
      <w:pPr>
        <w:spacing w:line="276" w:lineRule="auto"/>
        <w:rPr>
          <w:rStyle w:val="Hyperlink"/>
          <w:sz w:val="22"/>
          <w:szCs w:val="22"/>
        </w:rPr>
      </w:pPr>
    </w:p>
    <w:p w14:paraId="3959F611" w14:textId="77777777" w:rsidR="006807DB" w:rsidRPr="00845053" w:rsidRDefault="006807DB" w:rsidP="006807DB">
      <w:pPr>
        <w:autoSpaceDE w:val="0"/>
        <w:spacing w:line="276" w:lineRule="auto"/>
        <w:rPr>
          <w:b/>
          <w:bCs/>
          <w:sz w:val="22"/>
          <w:szCs w:val="22"/>
        </w:rPr>
      </w:pPr>
      <w:r w:rsidRPr="00845053">
        <w:rPr>
          <w:b/>
          <w:bCs/>
          <w:sz w:val="22"/>
          <w:szCs w:val="22"/>
        </w:rPr>
        <w:t xml:space="preserve">About the Ukrainian Book Institute </w:t>
      </w:r>
    </w:p>
    <w:p w14:paraId="3374515C" w14:textId="6933A101" w:rsidR="006807DB" w:rsidRDefault="006807DB" w:rsidP="006807DB">
      <w:pPr>
        <w:autoSpaceDE w:val="0"/>
        <w:spacing w:line="276" w:lineRule="auto"/>
        <w:rPr>
          <w:sz w:val="22"/>
          <w:szCs w:val="22"/>
        </w:rPr>
      </w:pPr>
      <w:r w:rsidRPr="00845053">
        <w:rPr>
          <w:sz w:val="22"/>
          <w:szCs w:val="22"/>
        </w:rPr>
        <w:t xml:space="preserve">UBI creates and supports organizational, </w:t>
      </w:r>
      <w:proofErr w:type="gramStart"/>
      <w:r w:rsidRPr="00845053">
        <w:rPr>
          <w:sz w:val="22"/>
          <w:szCs w:val="22"/>
        </w:rPr>
        <w:t>administrative</w:t>
      </w:r>
      <w:proofErr w:type="gramEnd"/>
      <w:r w:rsidRPr="00845053">
        <w:rPr>
          <w:sz w:val="22"/>
          <w:szCs w:val="22"/>
        </w:rPr>
        <w:t xml:space="preserve"> and cultural conditions of book publishing, popularizes reading, stimulates translation activities, popularizes Ukrainian literature in the world.</w:t>
      </w:r>
    </w:p>
    <w:p w14:paraId="7CB48F8E" w14:textId="35F445E1" w:rsidR="006807DB" w:rsidRDefault="006807DB" w:rsidP="006807DB">
      <w:pPr>
        <w:autoSpaceDE w:val="0"/>
        <w:spacing w:line="276" w:lineRule="auto"/>
        <w:rPr>
          <w:sz w:val="22"/>
          <w:szCs w:val="22"/>
        </w:rPr>
      </w:pPr>
    </w:p>
    <w:p w14:paraId="116BEF2B" w14:textId="7DFA7CD8" w:rsidR="006807DB" w:rsidRPr="00845053" w:rsidRDefault="00A10251" w:rsidP="006807DB">
      <w:pPr>
        <w:autoSpaceDE w:val="0"/>
        <w:spacing w:line="276" w:lineRule="auto"/>
        <w:rPr>
          <w:b/>
          <w:bCs/>
          <w:sz w:val="22"/>
          <w:szCs w:val="22"/>
        </w:rPr>
      </w:pPr>
      <w:r>
        <w:rPr>
          <w:b/>
          <w:bCs/>
          <w:sz w:val="22"/>
          <w:szCs w:val="22"/>
        </w:rPr>
        <w:t xml:space="preserve">About </w:t>
      </w:r>
      <w:r w:rsidR="006807DB" w:rsidRPr="00845053">
        <w:rPr>
          <w:b/>
          <w:bCs/>
          <w:sz w:val="22"/>
          <w:szCs w:val="22"/>
        </w:rPr>
        <w:t>Emma Shercliff</w:t>
      </w:r>
    </w:p>
    <w:p w14:paraId="74C2F998" w14:textId="77777777" w:rsidR="006807DB" w:rsidRPr="00845053" w:rsidRDefault="006807DB" w:rsidP="006807DB">
      <w:pPr>
        <w:autoSpaceDE w:val="0"/>
        <w:spacing w:line="276" w:lineRule="auto"/>
        <w:rPr>
          <w:sz w:val="22"/>
          <w:szCs w:val="22"/>
        </w:rPr>
      </w:pPr>
      <w:r w:rsidRPr="00845053">
        <w:rPr>
          <w:sz w:val="22"/>
          <w:szCs w:val="22"/>
        </w:rPr>
        <w:t>Emma is a publishing consultant with over 20 years</w:t>
      </w:r>
      <w:r w:rsidRPr="00845053">
        <w:rPr>
          <w:sz w:val="22"/>
          <w:szCs w:val="22"/>
          <w:lang w:val="uk-UA"/>
        </w:rPr>
        <w:t xml:space="preserve"> </w:t>
      </w:r>
      <w:r w:rsidRPr="00845053">
        <w:rPr>
          <w:sz w:val="22"/>
          <w:szCs w:val="22"/>
        </w:rPr>
        <w:t>of experience in the industry. She has worked</w:t>
      </w:r>
      <w:r w:rsidRPr="00845053">
        <w:rPr>
          <w:sz w:val="22"/>
          <w:szCs w:val="22"/>
          <w:lang w:val="uk-UA"/>
        </w:rPr>
        <w:t xml:space="preserve"> </w:t>
      </w:r>
      <w:r w:rsidRPr="00845053">
        <w:rPr>
          <w:sz w:val="22"/>
          <w:szCs w:val="22"/>
        </w:rPr>
        <w:t>for publishing houses in Paris, Melbourne, Abuja, and</w:t>
      </w:r>
      <w:r w:rsidRPr="00845053">
        <w:rPr>
          <w:sz w:val="22"/>
          <w:szCs w:val="22"/>
          <w:lang w:val="uk-UA"/>
        </w:rPr>
        <w:t xml:space="preserve"> </w:t>
      </w:r>
      <w:r w:rsidRPr="00845053">
        <w:rPr>
          <w:sz w:val="22"/>
          <w:szCs w:val="22"/>
        </w:rPr>
        <w:t>London, and for the British Council in Nigeria and Iran.</w:t>
      </w:r>
    </w:p>
    <w:p w14:paraId="76EE262A" w14:textId="77777777" w:rsidR="006807DB" w:rsidRPr="00845053" w:rsidRDefault="006807DB" w:rsidP="006807DB">
      <w:pPr>
        <w:autoSpaceDE w:val="0"/>
        <w:spacing w:line="276" w:lineRule="auto"/>
        <w:rPr>
          <w:sz w:val="22"/>
          <w:szCs w:val="22"/>
        </w:rPr>
      </w:pPr>
    </w:p>
    <w:p w14:paraId="293B1378" w14:textId="77777777" w:rsidR="006807DB" w:rsidRPr="00845053" w:rsidRDefault="006807DB" w:rsidP="006807DB">
      <w:pPr>
        <w:autoSpaceDE w:val="0"/>
        <w:spacing w:line="276" w:lineRule="auto"/>
        <w:rPr>
          <w:sz w:val="22"/>
          <w:szCs w:val="22"/>
        </w:rPr>
      </w:pPr>
      <w:r w:rsidRPr="00845053">
        <w:rPr>
          <w:sz w:val="22"/>
          <w:szCs w:val="22"/>
        </w:rPr>
        <w:t>Emma was formerly Managing Director</w:t>
      </w:r>
      <w:r w:rsidRPr="00845053">
        <w:rPr>
          <w:sz w:val="22"/>
          <w:szCs w:val="22"/>
          <w:lang w:val="uk-UA"/>
        </w:rPr>
        <w:t xml:space="preserve"> </w:t>
      </w:r>
      <w:r w:rsidRPr="00845053">
        <w:rPr>
          <w:sz w:val="22"/>
          <w:szCs w:val="22"/>
        </w:rPr>
        <w:t>of Macmillan English Campus, a global digital</w:t>
      </w:r>
      <w:r w:rsidRPr="00845053">
        <w:rPr>
          <w:sz w:val="22"/>
          <w:szCs w:val="22"/>
          <w:lang w:val="uk-UA"/>
        </w:rPr>
        <w:t xml:space="preserve"> </w:t>
      </w:r>
      <w:r w:rsidRPr="00845053">
        <w:rPr>
          <w:sz w:val="22"/>
          <w:szCs w:val="22"/>
        </w:rPr>
        <w:t>publishing division of Macmillan Publishers,</w:t>
      </w:r>
      <w:r w:rsidRPr="00845053">
        <w:rPr>
          <w:sz w:val="22"/>
          <w:szCs w:val="22"/>
          <w:lang w:val="uk-UA"/>
        </w:rPr>
        <w:t xml:space="preserve"> </w:t>
      </w:r>
      <w:r w:rsidRPr="00845053">
        <w:rPr>
          <w:sz w:val="22"/>
          <w:szCs w:val="22"/>
        </w:rPr>
        <w:t>and Head of Export Sales at Hodder Education.</w:t>
      </w:r>
      <w:r w:rsidRPr="00845053">
        <w:rPr>
          <w:sz w:val="22"/>
          <w:szCs w:val="22"/>
          <w:lang w:val="uk-UA"/>
        </w:rPr>
        <w:t xml:space="preserve"> </w:t>
      </w:r>
      <w:r w:rsidRPr="00845053">
        <w:rPr>
          <w:sz w:val="22"/>
          <w:szCs w:val="22"/>
        </w:rPr>
        <w:t>She is a non-executive director of Cassava</w:t>
      </w:r>
      <w:r w:rsidRPr="00845053">
        <w:rPr>
          <w:sz w:val="22"/>
          <w:szCs w:val="22"/>
          <w:lang w:val="uk-UA"/>
        </w:rPr>
        <w:t xml:space="preserve"> </w:t>
      </w:r>
      <w:r w:rsidRPr="00845053">
        <w:rPr>
          <w:sz w:val="22"/>
          <w:szCs w:val="22"/>
        </w:rPr>
        <w:t>Republic Press UK, and in October 2020</w:t>
      </w:r>
      <w:r w:rsidRPr="00845053">
        <w:rPr>
          <w:sz w:val="22"/>
          <w:szCs w:val="22"/>
          <w:lang w:val="uk-UA"/>
        </w:rPr>
        <w:t xml:space="preserve"> </w:t>
      </w:r>
      <w:r w:rsidRPr="00845053">
        <w:rPr>
          <w:sz w:val="22"/>
          <w:szCs w:val="22"/>
        </w:rPr>
        <w:t xml:space="preserve">founded </w:t>
      </w:r>
      <w:proofErr w:type="spellStart"/>
      <w:r w:rsidRPr="00845053">
        <w:rPr>
          <w:sz w:val="22"/>
          <w:szCs w:val="22"/>
        </w:rPr>
        <w:t>Laxfield</w:t>
      </w:r>
      <w:proofErr w:type="spellEnd"/>
      <w:r w:rsidRPr="00845053">
        <w:rPr>
          <w:sz w:val="22"/>
          <w:szCs w:val="22"/>
        </w:rPr>
        <w:t xml:space="preserve"> Literary Associates,</w:t>
      </w:r>
      <w:r w:rsidRPr="00845053">
        <w:rPr>
          <w:sz w:val="22"/>
          <w:szCs w:val="22"/>
          <w:lang w:val="uk-UA"/>
        </w:rPr>
        <w:t xml:space="preserve"> </w:t>
      </w:r>
      <w:r w:rsidRPr="00845053">
        <w:rPr>
          <w:sz w:val="22"/>
          <w:szCs w:val="22"/>
        </w:rPr>
        <w:t>a literary agency.</w:t>
      </w:r>
    </w:p>
    <w:p w14:paraId="5A669FF5" w14:textId="77777777" w:rsidR="006807DB" w:rsidRPr="00845053" w:rsidRDefault="006807DB" w:rsidP="006807DB">
      <w:pPr>
        <w:autoSpaceDE w:val="0"/>
        <w:spacing w:line="276" w:lineRule="auto"/>
        <w:rPr>
          <w:sz w:val="22"/>
          <w:szCs w:val="22"/>
        </w:rPr>
      </w:pPr>
    </w:p>
    <w:p w14:paraId="2E137124" w14:textId="77777777" w:rsidR="006807DB" w:rsidRPr="00845053" w:rsidRDefault="006807DB" w:rsidP="006807DB">
      <w:pPr>
        <w:autoSpaceDE w:val="0"/>
        <w:spacing w:line="276" w:lineRule="auto"/>
        <w:rPr>
          <w:sz w:val="22"/>
          <w:szCs w:val="22"/>
        </w:rPr>
      </w:pPr>
      <w:r w:rsidRPr="00845053">
        <w:rPr>
          <w:sz w:val="22"/>
          <w:szCs w:val="22"/>
        </w:rPr>
        <w:t>Emma holds an MA in Modern Languages from</w:t>
      </w:r>
      <w:r w:rsidRPr="00845053">
        <w:rPr>
          <w:sz w:val="22"/>
          <w:szCs w:val="22"/>
          <w:lang w:val="uk-UA"/>
        </w:rPr>
        <w:t xml:space="preserve"> </w:t>
      </w:r>
      <w:r w:rsidRPr="00845053">
        <w:rPr>
          <w:sz w:val="22"/>
          <w:szCs w:val="22"/>
        </w:rPr>
        <w:t>Cambridge University and an MA in International</w:t>
      </w:r>
      <w:r w:rsidRPr="00845053">
        <w:rPr>
          <w:sz w:val="22"/>
          <w:szCs w:val="22"/>
          <w:lang w:val="uk-UA"/>
        </w:rPr>
        <w:t xml:space="preserve"> </w:t>
      </w:r>
      <w:r w:rsidRPr="00845053">
        <w:rPr>
          <w:sz w:val="22"/>
          <w:szCs w:val="22"/>
        </w:rPr>
        <w:t>Development &amp; Education from the UCL Institute</w:t>
      </w:r>
      <w:r w:rsidRPr="00845053">
        <w:rPr>
          <w:sz w:val="22"/>
          <w:szCs w:val="22"/>
          <w:lang w:val="uk-UA"/>
        </w:rPr>
        <w:t xml:space="preserve"> </w:t>
      </w:r>
      <w:r w:rsidRPr="00845053">
        <w:rPr>
          <w:sz w:val="22"/>
          <w:szCs w:val="22"/>
        </w:rPr>
        <w:t>of Education. Emma is a PhD candidate at UCL;</w:t>
      </w:r>
      <w:r w:rsidRPr="00845053">
        <w:rPr>
          <w:sz w:val="22"/>
          <w:szCs w:val="22"/>
          <w:lang w:val="uk-UA"/>
        </w:rPr>
        <w:t xml:space="preserve"> </w:t>
      </w:r>
      <w:r w:rsidRPr="00845053">
        <w:rPr>
          <w:sz w:val="22"/>
          <w:szCs w:val="22"/>
        </w:rPr>
        <w:t>her thesis explores and documents the role</w:t>
      </w:r>
      <w:r w:rsidRPr="00845053">
        <w:rPr>
          <w:sz w:val="22"/>
          <w:szCs w:val="22"/>
          <w:lang w:val="uk-UA"/>
        </w:rPr>
        <w:t xml:space="preserve"> </w:t>
      </w:r>
      <w:r w:rsidRPr="00845053">
        <w:rPr>
          <w:sz w:val="22"/>
          <w:szCs w:val="22"/>
        </w:rPr>
        <w:t>of female publishers in shaping the literary</w:t>
      </w:r>
      <w:r w:rsidRPr="00845053">
        <w:rPr>
          <w:sz w:val="22"/>
          <w:szCs w:val="22"/>
          <w:lang w:val="uk-UA"/>
        </w:rPr>
        <w:t xml:space="preserve"> </w:t>
      </w:r>
      <w:r w:rsidRPr="00845053">
        <w:rPr>
          <w:sz w:val="22"/>
          <w:szCs w:val="22"/>
        </w:rPr>
        <w:t>landscape in Africa.</w:t>
      </w:r>
    </w:p>
    <w:p w14:paraId="772995FC" w14:textId="77777777" w:rsidR="006807DB" w:rsidRPr="00845053" w:rsidRDefault="006807DB" w:rsidP="006807DB">
      <w:pPr>
        <w:autoSpaceDE w:val="0"/>
        <w:spacing w:line="276" w:lineRule="auto"/>
        <w:rPr>
          <w:b/>
          <w:bCs/>
          <w:sz w:val="22"/>
          <w:szCs w:val="22"/>
        </w:rPr>
      </w:pPr>
    </w:p>
    <w:p w14:paraId="48E5F7A3" w14:textId="77777777" w:rsidR="006807DB" w:rsidRDefault="006807DB" w:rsidP="006F62A8">
      <w:pPr>
        <w:spacing w:line="276" w:lineRule="auto"/>
      </w:pPr>
    </w:p>
    <w:sectPr w:rsidR="006807DB" w:rsidSect="00092567">
      <w:headerReference w:type="even" r:id="rId18"/>
      <w:headerReference w:type="default" r:id="rId19"/>
      <w:footerReference w:type="even" r:id="rId20"/>
      <w:footerReference w:type="default" r:id="rId21"/>
      <w:headerReference w:type="first" r:id="rId22"/>
      <w:footerReference w:type="first" r:id="rId23"/>
      <w:pgSz w:w="11900" w:h="16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9A91C" w14:textId="77777777" w:rsidR="00ED09E4" w:rsidRDefault="00ED09E4" w:rsidP="006F62A8">
      <w:r>
        <w:separator/>
      </w:r>
    </w:p>
  </w:endnote>
  <w:endnote w:type="continuationSeparator" w:id="0">
    <w:p w14:paraId="081A791C" w14:textId="77777777" w:rsidR="00ED09E4" w:rsidRDefault="00ED09E4" w:rsidP="006F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82A7" w14:textId="77777777" w:rsidR="004308B9" w:rsidRDefault="0041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F82E4" w14:textId="77777777" w:rsidR="004308B9" w:rsidRDefault="006F62A8">
    <w:pPr>
      <w:pStyle w:val="Footer"/>
      <w:jc w:val="center"/>
    </w:pPr>
    <w:r>
      <w:fldChar w:fldCharType="begin"/>
    </w:r>
    <w:r>
      <w:instrText xml:space="preserve"> PAGE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53BF1" w14:textId="77777777" w:rsidR="004308B9" w:rsidRDefault="0041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616CF" w14:textId="77777777" w:rsidR="00ED09E4" w:rsidRDefault="00ED09E4" w:rsidP="006F62A8">
      <w:r>
        <w:separator/>
      </w:r>
    </w:p>
  </w:footnote>
  <w:footnote w:type="continuationSeparator" w:id="0">
    <w:p w14:paraId="0D6919CA" w14:textId="77777777" w:rsidR="00ED09E4" w:rsidRDefault="00ED09E4" w:rsidP="006F6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64CA8" w14:textId="77777777" w:rsidR="004308B9" w:rsidRDefault="0041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EABF3" w14:textId="77777777" w:rsidR="004308B9" w:rsidRDefault="00413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EAE3A" w14:textId="77777777" w:rsidR="004308B9" w:rsidRDefault="00413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0DE7"/>
    <w:multiLevelType w:val="hybridMultilevel"/>
    <w:tmpl w:val="32C065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96B4FCF"/>
    <w:multiLevelType w:val="hybridMultilevel"/>
    <w:tmpl w:val="1308A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404428"/>
    <w:multiLevelType w:val="hybridMultilevel"/>
    <w:tmpl w:val="0C6E3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EC7429"/>
    <w:multiLevelType w:val="hybridMultilevel"/>
    <w:tmpl w:val="4AD0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86698C"/>
    <w:multiLevelType w:val="hybridMultilevel"/>
    <w:tmpl w:val="031EC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A8"/>
    <w:rsid w:val="00052BB7"/>
    <w:rsid w:val="00072582"/>
    <w:rsid w:val="000A3820"/>
    <w:rsid w:val="00175520"/>
    <w:rsid w:val="001A3708"/>
    <w:rsid w:val="001D4333"/>
    <w:rsid w:val="00255E73"/>
    <w:rsid w:val="0028615F"/>
    <w:rsid w:val="002A3AD7"/>
    <w:rsid w:val="002E1E29"/>
    <w:rsid w:val="00395789"/>
    <w:rsid w:val="003C1EE2"/>
    <w:rsid w:val="00413B3A"/>
    <w:rsid w:val="00436543"/>
    <w:rsid w:val="004E0382"/>
    <w:rsid w:val="004E6B89"/>
    <w:rsid w:val="00516779"/>
    <w:rsid w:val="00574624"/>
    <w:rsid w:val="005C0140"/>
    <w:rsid w:val="006807DB"/>
    <w:rsid w:val="006F62A8"/>
    <w:rsid w:val="00746757"/>
    <w:rsid w:val="00755E02"/>
    <w:rsid w:val="007C26C4"/>
    <w:rsid w:val="007E1BA0"/>
    <w:rsid w:val="00816969"/>
    <w:rsid w:val="00845053"/>
    <w:rsid w:val="00A10251"/>
    <w:rsid w:val="00A44043"/>
    <w:rsid w:val="00A91E4C"/>
    <w:rsid w:val="00B61739"/>
    <w:rsid w:val="00BA1AF0"/>
    <w:rsid w:val="00BF09DC"/>
    <w:rsid w:val="00C44690"/>
    <w:rsid w:val="00D463EA"/>
    <w:rsid w:val="00D5473A"/>
    <w:rsid w:val="00E3740F"/>
    <w:rsid w:val="00EC285D"/>
    <w:rsid w:val="00ED09E4"/>
    <w:rsid w:val="00F23380"/>
    <w:rsid w:val="00F4248A"/>
    <w:rsid w:val="00F62578"/>
    <w:rsid w:val="00F811D2"/>
    <w:rsid w:val="00FB51BA"/>
    <w:rsid w:val="00FF3F87"/>
    <w:rsid w:val="00FF6844"/>
    <w:rsid w:val="00FF6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838A1F"/>
  <w15:chartTrackingRefBased/>
  <w15:docId w15:val="{95353EBB-703D-4B0E-A53F-3085E3F4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62A8"/>
    <w:pPr>
      <w:pBdr>
        <w:top w:val="nil"/>
        <w:left w:val="nil"/>
        <w:bottom w:val="nil"/>
        <w:right w:val="nil"/>
        <w:between w:val="nil"/>
        <w:bar w:val="nil"/>
      </w:pBdr>
      <w:spacing w:line="240" w:lineRule="auto"/>
    </w:pPr>
    <w:rPr>
      <w:rFonts w:ascii="Arial" w:eastAsia="Arial Unicode MS" w:hAnsi="Arial" w:cs="Arial Unicode MS"/>
      <w:color w:val="000000"/>
      <w:sz w:val="20"/>
      <w:szCs w:val="2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2A8"/>
    <w:rPr>
      <w:u w:val="single"/>
    </w:rPr>
  </w:style>
  <w:style w:type="paragraph" w:styleId="Footer">
    <w:name w:val="footer"/>
    <w:link w:val="FooterChar"/>
    <w:rsid w:val="006F62A8"/>
    <w:pPr>
      <w:pBdr>
        <w:top w:val="nil"/>
        <w:left w:val="nil"/>
        <w:bottom w:val="nil"/>
        <w:right w:val="nil"/>
        <w:between w:val="nil"/>
        <w:bar w:val="nil"/>
      </w:pBdr>
      <w:tabs>
        <w:tab w:val="center" w:pos="4153"/>
        <w:tab w:val="right" w:pos="8306"/>
      </w:tabs>
      <w:spacing w:line="240" w:lineRule="auto"/>
    </w:pPr>
    <w:rPr>
      <w:rFonts w:ascii="Arial" w:eastAsia="Arial Unicode MS" w:hAnsi="Arial" w:cs="Arial Unicode MS"/>
      <w:color w:val="000000"/>
      <w:sz w:val="12"/>
      <w:szCs w:val="12"/>
      <w:u w:color="000000"/>
      <w:bdr w:val="nil"/>
      <w:lang w:val="en-US"/>
    </w:rPr>
  </w:style>
  <w:style w:type="character" w:customStyle="1" w:styleId="FooterChar">
    <w:name w:val="Footer Char"/>
    <w:basedOn w:val="DefaultParagraphFont"/>
    <w:link w:val="Footer"/>
    <w:rsid w:val="006F62A8"/>
    <w:rPr>
      <w:rFonts w:ascii="Arial" w:eastAsia="Arial Unicode MS" w:hAnsi="Arial" w:cs="Arial Unicode MS"/>
      <w:color w:val="000000"/>
      <w:sz w:val="12"/>
      <w:szCs w:val="12"/>
      <w:u w:color="000000"/>
      <w:bdr w:val="nil"/>
      <w:lang w:val="en-US"/>
    </w:rPr>
  </w:style>
  <w:style w:type="character" w:styleId="PageNumber">
    <w:name w:val="page number"/>
    <w:uiPriority w:val="99"/>
    <w:rsid w:val="006F62A8"/>
  </w:style>
  <w:style w:type="paragraph" w:styleId="ListParagraph">
    <w:name w:val="List Paragraph"/>
    <w:uiPriority w:val="34"/>
    <w:qFormat/>
    <w:rsid w:val="006F62A8"/>
    <w:pPr>
      <w:pBdr>
        <w:top w:val="nil"/>
        <w:left w:val="nil"/>
        <w:bottom w:val="nil"/>
        <w:right w:val="nil"/>
        <w:between w:val="nil"/>
        <w:bar w:val="nil"/>
      </w:pBdr>
      <w:spacing w:after="200"/>
      <w:ind w:left="720"/>
    </w:pPr>
    <w:rPr>
      <w:rFonts w:ascii="Calibri" w:eastAsia="Calibri" w:hAnsi="Calibri" w:cs="Calibri"/>
      <w:color w:val="000000"/>
      <w:u w:color="000000"/>
      <w:bdr w:val="nil"/>
      <w:lang w:val="en-US"/>
    </w:rPr>
  </w:style>
  <w:style w:type="paragraph" w:styleId="Header">
    <w:name w:val="header"/>
    <w:basedOn w:val="Normal"/>
    <w:link w:val="HeaderChar"/>
    <w:uiPriority w:val="99"/>
    <w:unhideWhenUsed/>
    <w:rsid w:val="006F62A8"/>
    <w:pPr>
      <w:tabs>
        <w:tab w:val="center" w:pos="4513"/>
        <w:tab w:val="right" w:pos="9026"/>
      </w:tabs>
    </w:pPr>
  </w:style>
  <w:style w:type="character" w:customStyle="1" w:styleId="HeaderChar">
    <w:name w:val="Header Char"/>
    <w:basedOn w:val="DefaultParagraphFont"/>
    <w:link w:val="Header"/>
    <w:uiPriority w:val="99"/>
    <w:rsid w:val="006F62A8"/>
    <w:rPr>
      <w:rFonts w:ascii="Arial" w:eastAsia="Arial Unicode MS" w:hAnsi="Arial" w:cs="Arial Unicode MS"/>
      <w:color w:val="000000"/>
      <w:sz w:val="20"/>
      <w:szCs w:val="20"/>
      <w:u w:color="000000"/>
      <w:bdr w:val="nil"/>
      <w:lang w:val="en-US"/>
    </w:rPr>
  </w:style>
  <w:style w:type="paragraph" w:customStyle="1" w:styleId="paragraph">
    <w:name w:val="paragraph"/>
    <w:basedOn w:val="Normal"/>
    <w:rsid w:val="006F62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eastAsia="en-GB"/>
    </w:rPr>
  </w:style>
  <w:style w:type="character" w:customStyle="1" w:styleId="normaltextrun">
    <w:name w:val="normaltextrun"/>
    <w:basedOn w:val="DefaultParagraphFont"/>
    <w:rsid w:val="006F62A8"/>
  </w:style>
  <w:style w:type="character" w:customStyle="1" w:styleId="eop">
    <w:name w:val="eop"/>
    <w:basedOn w:val="DefaultParagraphFont"/>
    <w:rsid w:val="006F62A8"/>
  </w:style>
  <w:style w:type="paragraph" w:styleId="BalloonText">
    <w:name w:val="Balloon Text"/>
    <w:basedOn w:val="Normal"/>
    <w:link w:val="BalloonTextChar"/>
    <w:uiPriority w:val="99"/>
    <w:semiHidden/>
    <w:unhideWhenUsed/>
    <w:rsid w:val="001D4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33"/>
    <w:rPr>
      <w:rFonts w:ascii="Segoe UI" w:eastAsia="Arial Unicode MS" w:hAnsi="Segoe UI" w:cs="Segoe UI"/>
      <w:color w:val="000000"/>
      <w:sz w:val="18"/>
      <w:szCs w:val="18"/>
      <w:u w:color="000000"/>
      <w:bdr w:val="nil"/>
      <w:lang w:val="en-US"/>
    </w:rPr>
  </w:style>
  <w:style w:type="character" w:styleId="CommentReference">
    <w:name w:val="annotation reference"/>
    <w:basedOn w:val="DefaultParagraphFont"/>
    <w:uiPriority w:val="99"/>
    <w:semiHidden/>
    <w:unhideWhenUsed/>
    <w:rsid w:val="001D4333"/>
    <w:rPr>
      <w:sz w:val="16"/>
      <w:szCs w:val="16"/>
    </w:rPr>
  </w:style>
  <w:style w:type="paragraph" w:styleId="CommentText">
    <w:name w:val="annotation text"/>
    <w:basedOn w:val="Normal"/>
    <w:link w:val="CommentTextChar"/>
    <w:uiPriority w:val="99"/>
    <w:semiHidden/>
    <w:unhideWhenUsed/>
    <w:rsid w:val="001D4333"/>
  </w:style>
  <w:style w:type="character" w:customStyle="1" w:styleId="CommentTextChar">
    <w:name w:val="Comment Text Char"/>
    <w:basedOn w:val="DefaultParagraphFont"/>
    <w:link w:val="CommentText"/>
    <w:uiPriority w:val="99"/>
    <w:semiHidden/>
    <w:rsid w:val="001D4333"/>
    <w:rPr>
      <w:rFonts w:ascii="Arial" w:eastAsia="Arial Unicode MS" w:hAnsi="Arial" w:cs="Arial Unicode MS"/>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1D4333"/>
    <w:rPr>
      <w:b/>
      <w:bCs/>
    </w:rPr>
  </w:style>
  <w:style w:type="character" w:customStyle="1" w:styleId="CommentSubjectChar">
    <w:name w:val="Comment Subject Char"/>
    <w:basedOn w:val="CommentTextChar"/>
    <w:link w:val="CommentSubject"/>
    <w:uiPriority w:val="99"/>
    <w:semiHidden/>
    <w:rsid w:val="001D4333"/>
    <w:rPr>
      <w:rFonts w:ascii="Arial" w:eastAsia="Arial Unicode MS" w:hAnsi="Arial" w:cs="Arial Unicode MS"/>
      <w:b/>
      <w:bCs/>
      <w:color w:val="000000"/>
      <w:sz w:val="20"/>
      <w:szCs w:val="20"/>
      <w:u w:color="000000"/>
      <w:bdr w:val="nil"/>
      <w:lang w:val="en-US"/>
    </w:rPr>
  </w:style>
  <w:style w:type="character" w:styleId="UnresolvedMention">
    <w:name w:val="Unresolved Mention"/>
    <w:basedOn w:val="DefaultParagraphFont"/>
    <w:uiPriority w:val="99"/>
    <w:semiHidden/>
    <w:unhideWhenUsed/>
    <w:rsid w:val="00BA1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542639">
      <w:bodyDiv w:val="1"/>
      <w:marLeft w:val="0"/>
      <w:marRight w:val="0"/>
      <w:marTop w:val="0"/>
      <w:marBottom w:val="0"/>
      <w:divBdr>
        <w:top w:val="none" w:sz="0" w:space="0" w:color="auto"/>
        <w:left w:val="none" w:sz="0" w:space="0" w:color="auto"/>
        <w:bottom w:val="none" w:sz="0" w:space="0" w:color="auto"/>
        <w:right w:val="none" w:sz="0" w:space="0" w:color="auto"/>
      </w:divBdr>
    </w:div>
    <w:div w:id="13146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unicglobal.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book-institute.org.ua/uk" TargetMode="External"/><Relationship Id="rId17" Type="http://schemas.openxmlformats.org/officeDocument/2006/relationships/hyperlink" Target="http://www.britishcounci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tishcouncil.org.ua/en/programmes/arts/literature/report-publishing-sector-ukrain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Elena.Sambrus@britishcouncil.org"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tarsenal.in.ua/en/book-arsena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3b4a4b-c180-4128-a42b-5e19c581f503">
      <UserInfo>
        <DisplayName>Nelmes, Vicci (Communications)</DisplayName>
        <AccountId>175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8F389BFEAE4046AE48C0D13D2D674D" ma:contentTypeVersion="12" ma:contentTypeDescription="Create a new document." ma:contentTypeScope="" ma:versionID="c283e1f3a5d2b74f5d71b3d9b17641e0">
  <xsd:schema xmlns:xsd="http://www.w3.org/2001/XMLSchema" xmlns:xs="http://www.w3.org/2001/XMLSchema" xmlns:p="http://schemas.microsoft.com/office/2006/metadata/properties" xmlns:ns2="3814ab4e-fbc2-4802-b632-058f5bf9e72b" xmlns:ns3="b13b4a4b-c180-4128-a42b-5e19c581f503" targetNamespace="http://schemas.microsoft.com/office/2006/metadata/properties" ma:root="true" ma:fieldsID="4886275a282671ac7931d3536a8c09e8" ns2:_="" ns3:_="">
    <xsd:import namespace="3814ab4e-fbc2-4802-b632-058f5bf9e72b"/>
    <xsd:import namespace="b13b4a4b-c180-4128-a42b-5e19c581f5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4ab4e-fbc2-4802-b632-058f5bf9e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b4a4b-c180-4128-a42b-5e19c581f5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4C8D4-4A4F-4F43-814B-7479ED8B85AC}">
  <ds:schemaRefs>
    <ds:schemaRef ds:uri="3814ab4e-fbc2-4802-b632-058f5bf9e72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13b4a4b-c180-4128-a42b-5e19c581f503"/>
    <ds:schemaRef ds:uri="http://www.w3.org/XML/1998/namespace"/>
    <ds:schemaRef ds:uri="http://purl.org/dc/dcmitype/"/>
  </ds:schemaRefs>
</ds:datastoreItem>
</file>

<file path=customXml/itemProps2.xml><?xml version="1.0" encoding="utf-8"?>
<ds:datastoreItem xmlns:ds="http://schemas.openxmlformats.org/officeDocument/2006/customXml" ds:itemID="{E11B8C97-F354-4327-BF0E-9685BD4F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4ab4e-fbc2-4802-b632-058f5bf9e72b"/>
    <ds:schemaRef ds:uri="b13b4a4b-c180-4128-a42b-5e19c581f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D6362-6B7F-409D-9DE7-D78C75E01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Hayley (Marketing)</dc:creator>
  <cp:keywords/>
  <dc:description/>
  <cp:lastModifiedBy>Williams, Harriet (Arts &amp; Literature)</cp:lastModifiedBy>
  <cp:revision>6</cp:revision>
  <dcterms:created xsi:type="dcterms:W3CDTF">2021-03-29T13:38:00Z</dcterms:created>
  <dcterms:modified xsi:type="dcterms:W3CDTF">2021-03-30T09:40:00Z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0x010100B08F389BFEAE4046AE48C0D13D2D674D</vt:lpwstr>
  </property>
</Properties>
</file>